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CE" w:rsidRDefault="00B600CE" w:rsidP="00B600CE">
      <w:pPr>
        <w:spacing w:after="0" w:line="240" w:lineRule="auto"/>
        <w:jc w:val="center"/>
        <w:rPr>
          <w:rFonts w:ascii="Times New Roman" w:eastAsia="Times New Roman" w:hAnsi="Times New Roman" w:cs="Times New Roman"/>
          <w:b/>
          <w:color w:val="FF0000"/>
          <w:sz w:val="52"/>
          <w:szCs w:val="52"/>
          <w:lang w:eastAsia="cs-CZ"/>
        </w:rPr>
      </w:pPr>
      <w:r>
        <w:rPr>
          <w:rFonts w:ascii="Times New Roman" w:eastAsia="Times New Roman" w:hAnsi="Times New Roman" w:cs="Times New Roman"/>
          <w:b/>
          <w:color w:val="FF0000"/>
          <w:sz w:val="52"/>
          <w:szCs w:val="52"/>
          <w:lang w:eastAsia="cs-CZ"/>
        </w:rPr>
        <w:t>VZOR</w:t>
      </w:r>
    </w:p>
    <w:p w:rsidR="00B600CE" w:rsidRDefault="00B600CE" w:rsidP="00B600CE">
      <w:pPr>
        <w:spacing w:line="360" w:lineRule="auto"/>
        <w:jc w:val="center"/>
        <w:rPr>
          <w:rFonts w:ascii="Times New Roman" w:hAnsi="Times New Roman" w:cs="Times New Roman"/>
          <w:b/>
          <w:color w:val="FF0000"/>
          <w:sz w:val="24"/>
          <w:szCs w:val="24"/>
        </w:rPr>
      </w:pPr>
    </w:p>
    <w:p w:rsidR="00B600CE" w:rsidRPr="00276672" w:rsidRDefault="00B600CE" w:rsidP="00B600CE">
      <w:pPr>
        <w:spacing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Tento dokument je</w:t>
      </w: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vzorovým dokumentem vnitřníh</w:t>
      </w:r>
      <w:r>
        <w:rPr>
          <w:rFonts w:ascii="Times New Roman" w:hAnsi="Times New Roman" w:cs="Times New Roman"/>
          <w:b/>
          <w:color w:val="FF0000"/>
          <w:sz w:val="24"/>
          <w:szCs w:val="24"/>
        </w:rPr>
        <w:t>o předpisu (směrnice) pro ochranu osobních údajů</w:t>
      </w:r>
      <w:r>
        <w:rPr>
          <w:rFonts w:ascii="Times New Roman" w:hAnsi="Times New Roman" w:cs="Times New Roman"/>
          <w:b/>
          <w:color w:val="FF0000"/>
          <w:sz w:val="24"/>
          <w:szCs w:val="24"/>
        </w:rPr>
        <w:t xml:space="preserve"> vytvořený </w:t>
      </w:r>
      <w:r>
        <w:rPr>
          <w:rFonts w:ascii="Times New Roman" w:hAnsi="Times New Roman" w:cs="Times New Roman"/>
          <w:b/>
          <w:color w:val="FF0000"/>
          <w:sz w:val="24"/>
          <w:szCs w:val="24"/>
        </w:rPr>
        <w:t xml:space="preserve">pro školy a školská zařízení Ministerstvem školství, mládeže a tělovýchovy a zveřejněným ve Stručném návodu na zabezpečení procesů souvisejících s GDPR ve školách. </w:t>
      </w:r>
      <w:r>
        <w:rPr>
          <w:rFonts w:ascii="Times New Roman" w:hAnsi="Times New Roman" w:cs="Times New Roman"/>
          <w:b/>
          <w:color w:val="FF0000"/>
          <w:sz w:val="24"/>
          <w:szCs w:val="24"/>
        </w:rPr>
        <w:t xml:space="preserve">V případě použití je třeba ho doplnit a upravit dle podmínek konkrétní školy či školky. </w:t>
      </w:r>
    </w:p>
    <w:p w:rsidR="00B600CE" w:rsidRDefault="00B600CE" w:rsidP="002B643F">
      <w:pPr>
        <w:rPr>
          <w:rFonts w:ascii="Times New Roman" w:hAnsi="Times New Roman" w:cs="Times New Roman"/>
          <w:b/>
          <w:sz w:val="24"/>
          <w:szCs w:val="24"/>
        </w:rPr>
      </w:pPr>
      <w:bookmarkStart w:id="0" w:name="_GoBack"/>
      <w:bookmarkEnd w:id="0"/>
    </w:p>
    <w:p w:rsidR="00B600CE" w:rsidRDefault="00B600CE" w:rsidP="0048029D">
      <w:pPr>
        <w:jc w:val="center"/>
        <w:rPr>
          <w:rFonts w:ascii="Times New Roman" w:hAnsi="Times New Roman" w:cs="Times New Roman"/>
          <w:b/>
          <w:sz w:val="24"/>
          <w:szCs w:val="24"/>
        </w:rPr>
      </w:pPr>
    </w:p>
    <w:p w:rsidR="0048029D" w:rsidRPr="00690413" w:rsidRDefault="0048029D" w:rsidP="0048029D">
      <w:pPr>
        <w:jc w:val="center"/>
        <w:rPr>
          <w:rFonts w:ascii="Times New Roman" w:hAnsi="Times New Roman" w:cs="Times New Roman"/>
          <w:b/>
          <w:sz w:val="24"/>
          <w:szCs w:val="24"/>
        </w:rPr>
      </w:pPr>
      <w:r w:rsidRPr="00690413">
        <w:rPr>
          <w:rFonts w:ascii="Times New Roman" w:hAnsi="Times New Roman" w:cs="Times New Roman"/>
          <w:b/>
          <w:sz w:val="24"/>
          <w:szCs w:val="24"/>
        </w:rPr>
        <w:t>Směrnice ZŠ a MŠ</w:t>
      </w:r>
      <w:r w:rsidR="00010046">
        <w:rPr>
          <w:rFonts w:ascii="Times New Roman" w:hAnsi="Times New Roman" w:cs="Times New Roman"/>
          <w:b/>
          <w:sz w:val="24"/>
          <w:szCs w:val="24"/>
        </w:rPr>
        <w:t>……</w:t>
      </w:r>
      <w:proofErr w:type="gramStart"/>
      <w:r w:rsidR="00010046">
        <w:rPr>
          <w:rFonts w:ascii="Times New Roman" w:hAnsi="Times New Roman" w:cs="Times New Roman"/>
          <w:b/>
          <w:sz w:val="24"/>
          <w:szCs w:val="24"/>
        </w:rPr>
        <w:t>…..</w:t>
      </w:r>
      <w:r w:rsidRPr="00690413">
        <w:rPr>
          <w:rFonts w:ascii="Times New Roman" w:hAnsi="Times New Roman" w:cs="Times New Roman"/>
          <w:b/>
          <w:sz w:val="24"/>
          <w:szCs w:val="24"/>
        </w:rPr>
        <w:t xml:space="preserve"> </w:t>
      </w:r>
      <w:r w:rsidR="00010046" w:rsidRPr="00010046">
        <w:rPr>
          <w:rFonts w:ascii="Times New Roman" w:hAnsi="Times New Roman" w:cs="Times New Roman"/>
          <w:b/>
          <w:i/>
          <w:color w:val="FF0000"/>
          <w:sz w:val="24"/>
          <w:szCs w:val="24"/>
        </w:rPr>
        <w:t>název</w:t>
      </w:r>
      <w:proofErr w:type="gramEnd"/>
      <w:r w:rsidR="00010046" w:rsidRPr="00010046">
        <w:rPr>
          <w:rFonts w:ascii="Times New Roman" w:hAnsi="Times New Roman" w:cs="Times New Roman"/>
          <w:b/>
          <w:i/>
          <w:color w:val="FF0000"/>
          <w:sz w:val="24"/>
          <w:szCs w:val="24"/>
        </w:rPr>
        <w:t xml:space="preserve"> školy</w:t>
      </w:r>
      <w:r w:rsidR="00010046">
        <w:rPr>
          <w:rFonts w:ascii="Times New Roman" w:hAnsi="Times New Roman" w:cs="Times New Roman"/>
          <w:b/>
          <w:color w:val="FF0000"/>
          <w:sz w:val="24"/>
          <w:szCs w:val="24"/>
        </w:rPr>
        <w:t xml:space="preserve"> </w:t>
      </w:r>
      <w:r w:rsidR="003079BF" w:rsidRPr="00690413">
        <w:rPr>
          <w:rFonts w:ascii="Times New Roman" w:hAnsi="Times New Roman" w:cs="Times New Roman"/>
          <w:b/>
          <w:sz w:val="24"/>
          <w:szCs w:val="24"/>
        </w:rPr>
        <w:t>pro ochranu osobních údajů</w:t>
      </w:r>
    </w:p>
    <w:p w:rsidR="0048029D" w:rsidRPr="00690413" w:rsidRDefault="0048029D" w:rsidP="005738A6">
      <w:pPr>
        <w:jc w:val="center"/>
        <w:rPr>
          <w:rFonts w:ascii="Times New Roman" w:hAnsi="Times New Roman" w:cs="Times New Roman"/>
          <w:sz w:val="24"/>
          <w:szCs w:val="24"/>
        </w:rPr>
      </w:pPr>
      <w:r w:rsidRPr="00690413">
        <w:rPr>
          <w:rFonts w:ascii="Times New Roman" w:hAnsi="Times New Roman" w:cs="Times New Roman"/>
          <w:sz w:val="24"/>
          <w:szCs w:val="24"/>
        </w:rPr>
        <w:t>Platnost směrnice: od 1. 5. 2018</w:t>
      </w:r>
    </w:p>
    <w:p w:rsidR="0048029D" w:rsidRPr="00690413" w:rsidRDefault="0048029D" w:rsidP="00C566E7">
      <w:pPr>
        <w:spacing w:after="120"/>
        <w:jc w:val="both"/>
        <w:rPr>
          <w:rFonts w:ascii="Times New Roman" w:hAnsi="Times New Roman" w:cs="Times New Roman"/>
          <w:b/>
          <w:sz w:val="24"/>
          <w:szCs w:val="24"/>
        </w:rPr>
      </w:pPr>
      <w:r w:rsidRPr="00690413">
        <w:rPr>
          <w:rFonts w:ascii="Times New Roman" w:hAnsi="Times New Roman" w:cs="Times New Roman"/>
          <w:b/>
          <w:sz w:val="24"/>
          <w:szCs w:val="24"/>
        </w:rPr>
        <w:t xml:space="preserve">1. Působnost </w:t>
      </w:r>
      <w:r w:rsidRPr="00690413">
        <w:rPr>
          <w:rFonts w:ascii="Times New Roman" w:hAnsi="Times New Roman" w:cs="Times New Roman"/>
          <w:b/>
          <w:sz w:val="24"/>
          <w:szCs w:val="24"/>
        </w:rPr>
        <w:tab/>
      </w:r>
      <w:r w:rsidRPr="00690413">
        <w:rPr>
          <w:rFonts w:ascii="Times New Roman" w:hAnsi="Times New Roman" w:cs="Times New Roman"/>
          <w:b/>
          <w:sz w:val="24"/>
          <w:szCs w:val="24"/>
        </w:rPr>
        <w:tab/>
      </w:r>
      <w:r w:rsidRPr="00690413">
        <w:rPr>
          <w:rFonts w:ascii="Times New Roman" w:hAnsi="Times New Roman" w:cs="Times New Roman"/>
          <w:b/>
          <w:sz w:val="24"/>
          <w:szCs w:val="24"/>
        </w:rPr>
        <w:tab/>
      </w:r>
      <w:r w:rsidRPr="00690413">
        <w:rPr>
          <w:rFonts w:ascii="Times New Roman" w:hAnsi="Times New Roman" w:cs="Times New Roman"/>
          <w:b/>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1.1 Tato směrnice upravuje postupy </w:t>
      </w:r>
      <w:r w:rsidR="00010046">
        <w:rPr>
          <w:rFonts w:ascii="Times New Roman" w:hAnsi="Times New Roman" w:cs="Times New Roman"/>
          <w:sz w:val="24"/>
          <w:szCs w:val="24"/>
        </w:rPr>
        <w:t>Základní školy a Mateřské školy</w:t>
      </w:r>
      <w:r w:rsidR="00010046" w:rsidRPr="00690413">
        <w:rPr>
          <w:rFonts w:ascii="Times New Roman" w:hAnsi="Times New Roman" w:cs="Times New Roman"/>
          <w:b/>
          <w:sz w:val="24"/>
          <w:szCs w:val="24"/>
        </w:rPr>
        <w:t xml:space="preserve"> </w:t>
      </w:r>
      <w:r w:rsidR="00010046" w:rsidRPr="00010046">
        <w:rPr>
          <w:rFonts w:ascii="Times New Roman" w:hAnsi="Times New Roman" w:cs="Times New Roman"/>
          <w:b/>
          <w:i/>
          <w:color w:val="FF0000"/>
          <w:sz w:val="24"/>
          <w:szCs w:val="24"/>
        </w:rPr>
        <w:t>název školy</w:t>
      </w:r>
      <w:r w:rsidR="00C63BC4">
        <w:rPr>
          <w:rFonts w:ascii="Times New Roman" w:hAnsi="Times New Roman" w:cs="Times New Roman"/>
          <w:sz w:val="24"/>
          <w:szCs w:val="24"/>
        </w:rPr>
        <w:t xml:space="preserve"> (dále jen „škola“), </w:t>
      </w:r>
      <w:r w:rsidRPr="00690413">
        <w:rPr>
          <w:rFonts w:ascii="Times New Roman" w:hAnsi="Times New Roman" w:cs="Times New Roman"/>
          <w:sz w:val="24"/>
          <w:szCs w:val="24"/>
        </w:rPr>
        <w:t xml:space="preserve">jejích zaměstnanců, případně dalších osob při nakládání s osobními údaji, pravidla pro získávání, shromažďování, ukládání, použití, šíření a uchovávání osobních údajů. Směrnice rovněž upravuje některé povinnosti školy, jejích zaměstnanců, případně dalších osob při nakládání s osobními údaji. </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1.2 Tato směrnice je závazná pro všechny zaměstnance školy. Směrnice je závazná i pro další osoby, které mají se školou jiný právní vztah (smlouva o dílo, nájemní smlouva) a které se zavázaly postupovat podle této směrnice. </w:t>
      </w:r>
    </w:p>
    <w:p w:rsidR="0048029D" w:rsidRPr="00690413" w:rsidRDefault="0048029D" w:rsidP="0048029D">
      <w:pPr>
        <w:jc w:val="both"/>
        <w:rPr>
          <w:rFonts w:ascii="Times New Roman" w:hAnsi="Times New Roman" w:cs="Times New Roman"/>
          <w:b/>
          <w:sz w:val="24"/>
          <w:szCs w:val="24"/>
        </w:rPr>
      </w:pPr>
      <w:r w:rsidRPr="00690413">
        <w:rPr>
          <w:rFonts w:ascii="Times New Roman" w:hAnsi="Times New Roman" w:cs="Times New Roman"/>
          <w:b/>
          <w:sz w:val="24"/>
          <w:szCs w:val="24"/>
        </w:rPr>
        <w:t xml:space="preserve">2. Zásady nakládání s osobními údaji </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Při nakládání s osobními údaji se škola, její zaměstnanci a další osoby řídí těmito zásadami:</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Postupovat při nakládání s osobními údaji v souladu s právními předpisy,</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S osobními údaji nakládat uvážlivě, souhlas se zpracováním osobních údajů nenadužívat,</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Zpracovávat osobní údaje ke stanovenému účelu a ve stanoveném rozsahu a dbát na to, aby tyto byly pravdivé a přesné,</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Zpracovávat osobní údaje  v souladu se zásadou zákonnosti – na základě právních předpisů, při plnění ze smlouvy, při plnění právní povinnosti správce, při ochraně životně důležitých zájmů subjektu údajů nebo jiné fyzické osoby (zejména děti požívají vyšší ochrany), při ochraně oprávněných zájmů školy, při ochraně veřejného zájmu, a zpracování osobních údajů na základě souhlasu,</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Respektovat práva člověka, který je subjektem údajů, zejména práva dát a odvolat souhlas se zpracováním, práva na výmaz, namítat rozsah zpracování apod.,</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Poskytovat při zpracování osobních údajů zvláštní ochranu dětem,</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Poskytovat informace o zpracování osobních údajů, komunikovat,</w:t>
      </w:r>
    </w:p>
    <w:p w:rsidR="0048029D" w:rsidRPr="00690413" w:rsidRDefault="0048029D" w:rsidP="0048029D">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lastRenderedPageBreak/>
        <w:t>Při uzavírání smluv a právním jednání postupovat se zřetelem na povinnost chránit osobní údaje před zneužitím,</w:t>
      </w:r>
    </w:p>
    <w:p w:rsidR="0048029D" w:rsidRPr="00690413" w:rsidRDefault="0048029D" w:rsidP="005738A6">
      <w:pPr>
        <w:pStyle w:val="Odstavecseseznamem"/>
        <w:numPr>
          <w:ilvl w:val="0"/>
          <w:numId w:val="1"/>
        </w:numPr>
        <w:jc w:val="both"/>
        <w:rPr>
          <w:rFonts w:ascii="Times New Roman" w:hAnsi="Times New Roman"/>
          <w:sz w:val="24"/>
          <w:szCs w:val="24"/>
        </w:rPr>
      </w:pPr>
      <w:r w:rsidRPr="00690413">
        <w:rPr>
          <w:rFonts w:ascii="Times New Roman" w:hAnsi="Times New Roman"/>
          <w:sz w:val="24"/>
          <w:szCs w:val="24"/>
        </w:rPr>
        <w:t>Spolupracovat s pověřencem pro ochranu osobních údajů.</w:t>
      </w:r>
    </w:p>
    <w:p w:rsidR="0048029D" w:rsidRPr="00690413" w:rsidRDefault="0048029D" w:rsidP="00C566E7">
      <w:pPr>
        <w:spacing w:after="120"/>
        <w:jc w:val="both"/>
        <w:rPr>
          <w:rFonts w:ascii="Times New Roman" w:hAnsi="Times New Roman" w:cs="Times New Roman"/>
          <w:b/>
          <w:sz w:val="24"/>
          <w:szCs w:val="24"/>
        </w:rPr>
      </w:pPr>
      <w:r w:rsidRPr="00690413">
        <w:rPr>
          <w:rFonts w:ascii="Times New Roman" w:hAnsi="Times New Roman" w:cs="Times New Roman"/>
          <w:b/>
          <w:sz w:val="24"/>
          <w:szCs w:val="24"/>
        </w:rPr>
        <w:t>3. Postupy školy, jejích zaměstnanců, případně dalších osob při nakládání s osobními údaji</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3.1 Škola všechny osobní údaje, se kterými nakládá a které zpracovává, chrání vhodnými a dostupnými prostředky před zneužitím. Přitom škola především uchovává osobní údaje v prostorách, na místech, v prostředí nebo v systému, do kterého má přístup omezený, předem stanovený a v každý okamžik alespoň řediteli školy známý okruh osob; jiné osoby mohou získat přístup k osobním údajům pouze se svolením ředitele školy nebo jím pověřené osoby.</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3.2 Škola zavede taková opatření, aby o nakládání a zpracování osobních údajů měl přehled alespoň ředitel školy nebo jím pověřená osoba a pověřenec pro ochranu osobních údajů. Mezi tato opatření patří např. ústní nebo písemná informace, písemná komunikace, stanovení povinností v pracovní smlouvě, v dohodě o provedení práce, v dohodě o pracovní činnosti, ve smlouvě, kterou škola uzavírá se třetí osobou (nájemní smlouva, smlouva o dílo, smlouva o poskytování služeb).</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3.3 Škola alespoň jednou za rok provede zhodnocení postupů při nakládání a zpracování osobních údajů. Zhodnocení může být provedeno dle zvyklostí školy, zpravidla se učiní stručný záznam např. v zápisu z porady. Zjistí-li se, že některé postupy školy jsou zastaralé, zbytečné nebo se neosvědčily, učiní škola bezodkladně nápravu.</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3.4 Každý zaměstnanec školy při nakládání s osobními údaji respektuje jejich povahu, tedy že jde o součást soukromí člověka jako subjektu údajů, a tomu přizpůsobí úkony s tím spojené. Zaměstnanec zejména osobní údaje nezveřejňuje bez ověření, že takový postup je možný, nezpřístupňuje osobní údaje osobám, které neprokáží právo s nimi nakládat. Zaměstnanec, vyplývá-li taková povinnost z jiných dokumentů, informuje subjekt údajů o jeho právech na ochranu osobních údajů; jinak odkáže na ředitele školy nebo jím určenou osobu nebo na pověřence pro ochranu osobních údajů.</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3.5 Škola při nakládání a zpracovávání osobních údajů aktivně spolupracuje s pověřencem pro ochranu osobních údajů.</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3.6 Škola ihned řeší každý bezpečnostní incident týkající se osobních údajů, a to v součinnosti s pověřencem pro ochranu osobních údajů. V případě, že je pravděpodobné, že incident bude mít za následek vysoké riziko pro práva a svobody fyzických osob, především konkrétního žáka, studenta, zaměstnance, zákonného zástupce atd., škola tuto osobu vždy informuje a sdělí, jaká opatření k nápravě přijala. O každém incidentu se sepíše záznam. O každém závažném incidentu škola informuje Úřad pro ochranu osobních údajů.</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3.7 Vzhledem k tomu, že škola eviduje v podstatě údaje o žácích a zaměstnancích, které stanovují právní předpisy (zejména školský zákon a pracovněprávní předpisy), nemá oznamovací povinnost vůči Úřadu pro ochranu osobních údajů podle ustanovení 3.6 věty první. </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3.8 Organizační opatření k ochraně osobních údajů ve škole</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lastRenderedPageBreak/>
        <w:t xml:space="preserve">3.8.1 Třídní výkazy, katalogové listy a další materiály ze školní matriky, které obsahují osobní údaje žáků, jsou trvale uloženy v uzamykatelných skříních v kanceláři školy, a to v kanceláři ředitele nebo zástupce ředitele školy). Třídním učitelům jsou zapůjčeny na nezbytně dlouhou dobu k provedení zápisů. Vyučující jednotlivých předmětů zapisují jen klasifikaci dle úvazku a výhradně v kanceláři ředitele nebo zástupce ředitele. Třídní výkazy, katalogové listy, další materiály ze školní matriky či jejich části nelze vynášet ze školy, předávat cizím osobám nebo kopírovat a kopie poskytovat neoprávněným osobám. </w:t>
      </w:r>
    </w:p>
    <w:p w:rsidR="0048029D" w:rsidRPr="00690413" w:rsidRDefault="0048029D" w:rsidP="00C11511">
      <w:pPr>
        <w:spacing w:after="0" w:line="240" w:lineRule="auto"/>
        <w:jc w:val="both"/>
        <w:rPr>
          <w:rFonts w:ascii="Times New Roman" w:hAnsi="Times New Roman" w:cs="Times New Roman"/>
          <w:sz w:val="24"/>
          <w:szCs w:val="24"/>
        </w:rPr>
      </w:pPr>
      <w:r w:rsidRPr="00690413">
        <w:rPr>
          <w:rFonts w:ascii="Times New Roman" w:hAnsi="Times New Roman" w:cs="Times New Roman"/>
          <w:sz w:val="24"/>
          <w:szCs w:val="24"/>
        </w:rPr>
        <w:t>3.8.2 Elektronická školní matrika je vedena v zabezpečeném informačním systému „Jedničkáři a propadlíci“. Do tohoto systému mají přístup jednotliví pedagogové školy a další osoby výslovně a písemně pověřené ředitelem školy, a to jen na základě jedinečného přihlašovacího jména a hesla a pouze v rámci oprávnění daného funkčním zařazením. Při práci s elektronickou evidencí oprávnění nesmí oprávněné osoby opouštět počítač bez odhlášení se, nemohou nechat nahlížet žádnou jinou osobu a musí chránit utajení přihlašovacího hesla; a v případě nebezpečí jeho vyzrazení jej ihned (ve spolupráci se správcem sítě) změnit. Přístupy nastavuje pověřený zaměstnanec školy – správce počítačové sítě, který nastavuje potřebné zabezpečení dat a školní počítačové sítě (dle pokynů ředitele a zástupce ředitele). Zákonní zástupci žáků a žáci mají zajištěn zabezpečený dálkový přístup výhradně k vlastním údajům o klasifikaci na základě přihlašovacího kódu a hesla předaného správcem počítačové sítě přísně individuálně pro</w:t>
      </w:r>
      <w:r w:rsidR="00C11511">
        <w:rPr>
          <w:rFonts w:ascii="Times New Roman" w:hAnsi="Times New Roman" w:cs="Times New Roman"/>
          <w:sz w:val="24"/>
          <w:szCs w:val="24"/>
        </w:rPr>
        <w:t>střednictvím třídních učitelů.</w:t>
      </w:r>
      <w:r w:rsidR="00C11511">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3.8.3 Osobní spisy zaměstnanců jsou uloženy v uzamykatelných skříních v kanceláři ředitele školy, přístup k nim má ředitel školy nebo zástupce ředitele, zastupuje-li ředitele, případně, je-li to nutné též sekretářka školy nebo mzdová účetní.</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3.8.4 Zaměstnanci mají právo seznámit se s obsahem svého osobního spisu. O tomto právu jsou zaměstnanci poučeni, zpravidla na poradě. </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3.8.5 Zaměstnanci školy neposkytují bez právního důvodu žádnou formou osobní údaje zaměstnanců školy a žáků cizím osobám a institucím, tedy ani telefonicky ani mailem ani při osobním jednání. </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3.8.6 Písemná hodnocení a posudky, která se odesílají mimo školu, např. pro potřeby soudního řízení, přijímacího řízení, zpracovávají zaměstnanci určení ředitelem školy. Nejsou však oprávněni samostatně tato hodnocení podepisovat, poskytovat a odesílat jménem školy a mají povinnost zachovávat mlčenlivost o dané věci. </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3.8.7 Seznamy žáků se nezveřejňují, neposkytují bez vědomého souhlasu žáků či zákonných zástupců žáků jiným fyzickým či právnickým osobám nebo orgánům, které neplní funkci orgánu nadřízeného škole nebo nevyplývá-li to ze zákona.</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3.8.8 V propagačních materiálech školy, ve výroční zprávě či ročence školy, na školním webu či na nástěnkách ve škole apod. lze s obecným souhlasem žáků nebo zákonných zástupců žáků uveřejňovat výhradně textové či obrazové informace o jejich úspěších (např. u soutěží umístění na předních místech) s uvedením pouze jména (případně ročníku či třídy). Při publikování v tisku se autor dotazuje na souhlas příslušného žáka. Žák nebo zákonný zástupce má právo požadovat bezodkladné zablokování či odstranění informace či fotografie či záznamu týkající se jeho osoby, který zveřejňovat nechce. Platí to i o fotografiích či záznamech žáka bez uvedení jména v rámci obecné dokumentace školních akcí a úspěchů.</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lastRenderedPageBreak/>
        <w:t>3.8.9 Psychologické, lékařské a jiné průzkumy a testování mezi žáky, jejichž součástí by bylo uvedení osobních údajů žáka, lze provádět jen se souhlasem žáka nebo zákonného zástupce žáka. To se netýká anonymních průzkumů, které však musí souviset se vzděláváním na dané škole a musí s nim předem písemně souhlasit ředitel či zástupce ředitele; to platí zvláště v případě, že výsledky jsou poskytovány mimo školu.</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48029D" w:rsidRPr="00690413" w:rsidRDefault="0048029D" w:rsidP="0048029D">
      <w:pPr>
        <w:jc w:val="both"/>
        <w:rPr>
          <w:rFonts w:ascii="Times New Roman" w:hAnsi="Times New Roman" w:cs="Times New Roman"/>
          <w:sz w:val="24"/>
          <w:szCs w:val="24"/>
        </w:rPr>
      </w:pPr>
      <w:proofErr w:type="gramStart"/>
      <w:r w:rsidRPr="00690413">
        <w:rPr>
          <w:rFonts w:ascii="Times New Roman" w:hAnsi="Times New Roman" w:cs="Times New Roman"/>
          <w:sz w:val="24"/>
          <w:szCs w:val="24"/>
        </w:rPr>
        <w:t>3.8.10</w:t>
      </w:r>
      <w:proofErr w:type="gramEnd"/>
      <w:r w:rsidRPr="00690413">
        <w:rPr>
          <w:rFonts w:ascii="Times New Roman" w:hAnsi="Times New Roman" w:cs="Times New Roman"/>
          <w:sz w:val="24"/>
          <w:szCs w:val="24"/>
        </w:rPr>
        <w:t xml:space="preserve"> Pokud jsou pro vedení dokumentace využívány formuláře a software, je nutné provést kontrolu, zda nepožadují či nenabízejí evidenci nadbytečných údajů a tyto údaje nezpracovávat. </w:t>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5B6D55" w:rsidRPr="00690413" w:rsidRDefault="0048029D" w:rsidP="0048029D">
      <w:pPr>
        <w:jc w:val="both"/>
        <w:rPr>
          <w:rFonts w:ascii="Times New Roman" w:hAnsi="Times New Roman" w:cs="Times New Roman"/>
          <w:sz w:val="24"/>
          <w:szCs w:val="24"/>
        </w:rPr>
      </w:pPr>
      <w:proofErr w:type="gramStart"/>
      <w:r w:rsidRPr="00690413">
        <w:rPr>
          <w:rFonts w:ascii="Times New Roman" w:hAnsi="Times New Roman" w:cs="Times New Roman"/>
          <w:sz w:val="24"/>
          <w:szCs w:val="24"/>
        </w:rPr>
        <w:t>3.8.11</w:t>
      </w:r>
      <w:proofErr w:type="gramEnd"/>
      <w:r w:rsidRPr="00690413">
        <w:rPr>
          <w:rFonts w:ascii="Times New Roman" w:hAnsi="Times New Roman" w:cs="Times New Roman"/>
          <w:sz w:val="24"/>
          <w:szCs w:val="24"/>
        </w:rPr>
        <w:t xml:space="preserve"> Ve škole se neprovozují kamerové systémy sledující prostory používané žáky a zaměstnanci školy v době, kdy jsou žáci přítomni ve škole</w:t>
      </w:r>
      <w:r w:rsidR="00010046">
        <w:rPr>
          <w:rFonts w:ascii="Times New Roman" w:hAnsi="Times New Roman" w:cs="Times New Roman"/>
          <w:sz w:val="24"/>
          <w:szCs w:val="24"/>
        </w:rPr>
        <w:t>.</w:t>
      </w:r>
    </w:p>
    <w:p w:rsidR="0048029D" w:rsidRPr="00690413" w:rsidRDefault="0048029D" w:rsidP="0048029D">
      <w:pPr>
        <w:jc w:val="both"/>
        <w:rPr>
          <w:rFonts w:ascii="Times New Roman" w:hAnsi="Times New Roman" w:cs="Times New Roman"/>
          <w:sz w:val="24"/>
          <w:szCs w:val="24"/>
        </w:rPr>
      </w:pPr>
      <w:proofErr w:type="gramStart"/>
      <w:r w:rsidRPr="00690413">
        <w:rPr>
          <w:rFonts w:ascii="Times New Roman" w:hAnsi="Times New Roman" w:cs="Times New Roman"/>
          <w:sz w:val="24"/>
          <w:szCs w:val="24"/>
        </w:rPr>
        <w:t>3.8.12</w:t>
      </w:r>
      <w:proofErr w:type="gramEnd"/>
      <w:r w:rsidRPr="00690413">
        <w:rPr>
          <w:rFonts w:ascii="Times New Roman" w:hAnsi="Times New Roman" w:cs="Times New Roman"/>
          <w:sz w:val="24"/>
          <w:szCs w:val="24"/>
        </w:rPr>
        <w:t xml:space="preserve"> Uzavírá-li škola jakoukoli smlouvu (nájemní smlouvu, smlouvu o dílo, smlouvu o poskytnutí služeb, nepojmenovanou smlouvu apod.), k jejímuž plnění je zapotřebí druhé smluvní straně poskytnout osobní údaje, škola vždy a bezpodmínečně bude trvat na tom, aby ve smlouvě byla druhé smluvní straně uložena povinnost:</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 xml:space="preserve">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nezapojit do zpracování žádné další osoby bez předchozího písemného souhlasu školy,</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zpracovávat osobní údaje pouze pro plnění smlouvy (vč. předání údajů do třetích zemí a mezinárodním organizacím); výjimkou jsou pouze případy, kdy jsou určité povinnosti uloženy přímo právním předpisem,</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zajistit, aby se osoby oprávněné zpracovávat osobní údaje u dodavatele byly zavázány k mlčenlivosti nebo aby se na ně vztahovala zákonná povinnost mlčenlivosti,</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 xml:space="preserve">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 </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 xml:space="preserve">po ukončení smlouvy řádně naložit se zpracovávanými osobními údaji, např. že všechny osobní údaje vymaže, nebo je vrátí škole a vymaže existující kopie apod., </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poskytnout škole veškeré informace potřebné k doložení toho, že byly splněny povinnosti stanovené škole právními předpisy,</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umožnit kontrolu, audit či inspekci prováděné školou nebo příslušným orgánem dle právních předpisů,</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poskytnout bez zbytečného odkladu nebo ve lhůtě, kterou stanoví škola, součinnost potřebnou pro plnění zákonných povinností školy spojených s ochranou osobních údajů, jejich zpracováním,</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 xml:space="preserve">  poskytnuté osobní údaje chránit v souladu s právními předpisy,</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přiměřeně postupovat podle této směrnice, která je přílohou smlouvy.</w:t>
      </w:r>
    </w:p>
    <w:p w:rsidR="0048029D" w:rsidRPr="00690413" w:rsidRDefault="0048029D" w:rsidP="00C566E7">
      <w:pPr>
        <w:spacing w:after="120"/>
        <w:jc w:val="both"/>
        <w:rPr>
          <w:rFonts w:ascii="Times New Roman" w:hAnsi="Times New Roman" w:cs="Times New Roman"/>
          <w:b/>
          <w:sz w:val="24"/>
          <w:szCs w:val="24"/>
        </w:rPr>
      </w:pPr>
      <w:r w:rsidRPr="00690413">
        <w:rPr>
          <w:rFonts w:ascii="Times New Roman" w:hAnsi="Times New Roman" w:cs="Times New Roman"/>
          <w:b/>
          <w:sz w:val="24"/>
          <w:szCs w:val="24"/>
        </w:rPr>
        <w:lastRenderedPageBreak/>
        <w:t xml:space="preserve">4. Pravidla pro získávání, shromažďování, ukládání, použití, šíření a uchovávání osobních údajů. </w:t>
      </w:r>
    </w:p>
    <w:p w:rsidR="0048029D" w:rsidRPr="00690413" w:rsidRDefault="0048029D" w:rsidP="0048029D">
      <w:pPr>
        <w:jc w:val="both"/>
        <w:rPr>
          <w:rFonts w:ascii="Times New Roman" w:hAnsi="Times New Roman" w:cs="Times New Roman"/>
          <w:sz w:val="24"/>
          <w:szCs w:val="24"/>
        </w:rPr>
      </w:pPr>
      <w:proofErr w:type="gramStart"/>
      <w:r w:rsidRPr="00690413">
        <w:rPr>
          <w:rFonts w:ascii="Times New Roman" w:hAnsi="Times New Roman" w:cs="Times New Roman"/>
          <w:sz w:val="24"/>
          <w:szCs w:val="24"/>
        </w:rPr>
        <w:t>4.1</w:t>
      </w:r>
      <w:proofErr w:type="gramEnd"/>
      <w:r w:rsidRPr="00690413">
        <w:rPr>
          <w:rFonts w:ascii="Times New Roman" w:hAnsi="Times New Roman" w:cs="Times New Roman"/>
          <w:sz w:val="24"/>
          <w:szCs w:val="24"/>
        </w:rPr>
        <w:t xml:space="preserve"> Škola nakládá a zpracovává pouze osobní údaje, </w:t>
      </w:r>
      <w:proofErr w:type="gramStart"/>
      <w:r w:rsidRPr="00690413">
        <w:rPr>
          <w:rFonts w:ascii="Times New Roman" w:hAnsi="Times New Roman" w:cs="Times New Roman"/>
          <w:sz w:val="24"/>
          <w:szCs w:val="24"/>
        </w:rPr>
        <w:t>které</w:t>
      </w:r>
      <w:proofErr w:type="gramEnd"/>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souvisejí s pracovním a mzdovým zařazením zaměstnanců či smluvních pracovníků, se sociálním, a zdravotním pojištěním (např. dosažené vzdělání, délka praxe, funkční zařazení apod.),</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souvisejí s jednoznačnou identifikací zákonných zástupců žáků v souladu se zákonem (jméno, příjmení, bydliště, kontakt, např. telefonní číslo pro případ nutného kontaktu školy se zákonným zástupcem v rámci ochrany zdraví, bezpečnosti a práv žáka, další údaje nezbytné např. pro vydání správního rozhodnutí apod.),</w:t>
      </w:r>
      <w:r w:rsidRPr="00690413">
        <w:rPr>
          <w:rFonts w:ascii="Times New Roman" w:hAnsi="Times New Roman"/>
          <w:sz w:val="24"/>
          <w:szCs w:val="24"/>
        </w:rPr>
        <w:tab/>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související s identifikací žáka ze zákona (datum narození, místo narození, rodné číslo, státní příslušnost, bydliště, údaj o zákonném zástupci, soudní rozhodnutí vztahující se k přidělení dítěte do výchovy, nutný zdravotní údaj apod.),</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jsou nezbytné pro plnění právní povinnosti, ochranu oprávněných zájmů školy nebo ve veřejném zájmu,</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k jejichž zpracování získala souhlas subjektu údajů.</w:t>
      </w:r>
    </w:p>
    <w:p w:rsidR="0048029D" w:rsidRPr="00690413" w:rsidRDefault="0048029D" w:rsidP="00D654B7">
      <w:pPr>
        <w:jc w:val="both"/>
        <w:rPr>
          <w:rFonts w:ascii="Times New Roman" w:hAnsi="Times New Roman" w:cs="Times New Roman"/>
          <w:sz w:val="24"/>
          <w:szCs w:val="24"/>
        </w:rPr>
      </w:pPr>
      <w:r w:rsidRPr="00690413">
        <w:rPr>
          <w:rFonts w:ascii="Times New Roman" w:hAnsi="Times New Roman" w:cs="Times New Roman"/>
          <w:sz w:val="24"/>
          <w:szCs w:val="24"/>
        </w:rPr>
        <w:t>4.2 Osobní údaje se uchovávají pouze po dobu, která je nezbytná k dosažení účelu jejich zpracování, včetně archivace.</w:t>
      </w: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p w:rsidR="00D654B7" w:rsidRDefault="0048029D" w:rsidP="00D654B7">
      <w:pPr>
        <w:spacing w:after="0"/>
        <w:jc w:val="both"/>
        <w:rPr>
          <w:rFonts w:ascii="Times New Roman" w:hAnsi="Times New Roman" w:cs="Times New Roman"/>
          <w:sz w:val="24"/>
          <w:szCs w:val="24"/>
        </w:rPr>
      </w:pPr>
      <w:r w:rsidRPr="00690413">
        <w:rPr>
          <w:rFonts w:ascii="Times New Roman" w:hAnsi="Times New Roman" w:cs="Times New Roman"/>
          <w:sz w:val="24"/>
          <w:szCs w:val="24"/>
        </w:rPr>
        <w:t xml:space="preserve">4.4 K osobním údajům mají přístup osoby k tomu oprávněné zákonem nebo na základě zákona. </w:t>
      </w:r>
    </w:p>
    <w:p w:rsidR="0048029D" w:rsidRPr="00690413" w:rsidRDefault="00D654B7" w:rsidP="0048029D">
      <w:pPr>
        <w:jc w:val="both"/>
        <w:rPr>
          <w:rFonts w:ascii="Times New Roman" w:hAnsi="Times New Roman" w:cs="Times New Roman"/>
          <w:sz w:val="24"/>
          <w:szCs w:val="24"/>
        </w:rPr>
      </w:pPr>
      <w:r>
        <w:rPr>
          <w:rFonts w:ascii="Times New Roman" w:hAnsi="Times New Roman" w:cs="Times New Roman"/>
          <w:sz w:val="24"/>
          <w:szCs w:val="24"/>
        </w:rPr>
        <w:t xml:space="preserve">      </w:t>
      </w:r>
      <w:r w:rsidR="0048029D" w:rsidRPr="00690413">
        <w:rPr>
          <w:rFonts w:ascii="Times New Roman" w:hAnsi="Times New Roman" w:cs="Times New Roman"/>
          <w:sz w:val="24"/>
          <w:szCs w:val="24"/>
        </w:rPr>
        <w:t>Do jednotlivých dokumentů školy, které obsahují osobní údaje, mohou nahlížet</w:t>
      </w:r>
    </w:p>
    <w:p w:rsidR="0048029D" w:rsidRPr="00690413" w:rsidRDefault="0048029D" w:rsidP="0048029D">
      <w:pPr>
        <w:pStyle w:val="Odstavecseseznamem"/>
        <w:numPr>
          <w:ilvl w:val="0"/>
          <w:numId w:val="2"/>
        </w:numPr>
        <w:rPr>
          <w:rFonts w:ascii="Times New Roman" w:hAnsi="Times New Roman"/>
          <w:sz w:val="24"/>
          <w:szCs w:val="24"/>
        </w:rPr>
      </w:pPr>
      <w:r w:rsidRPr="00690413">
        <w:rPr>
          <w:rFonts w:ascii="Times New Roman" w:hAnsi="Times New Roman"/>
          <w:sz w:val="24"/>
          <w:szCs w:val="24"/>
        </w:rPr>
        <w:t>do osobního spisu zaměstnance vedoucí zaměstnanci, kteří jsou zaměstnanci nadřízeni. Právo nahlížet do osobního spisu má orgán inspekce práce, úřad práce, soud, státní zástupce, příslušný orgán Policie České republiky, Národní bezpečnostní úřad a zpravodajské služby. Zaměstnanec má právo nahlížet do svého osobního spisu, činit si z něho výpisky a pořizovat si stejnopisy dokladů v něm obsažených, a to na náklady zaměstnavatele (§ 312 zákoníku práce),</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do údajů žáka ve školní matrice pedagogičtí pracovníci školy (v rozsahu daném p</w:t>
      </w:r>
      <w:r w:rsidR="00843396">
        <w:rPr>
          <w:rFonts w:ascii="Times New Roman" w:hAnsi="Times New Roman"/>
          <w:sz w:val="24"/>
          <w:szCs w:val="24"/>
        </w:rPr>
        <w:t xml:space="preserve">edagogickou funkcí), </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do údajů o zdravotním stavu žáka, zpráv o vyšetření ve školním poradenském zařízení, lékařských zpráv - výchovný poradce, vedoucí pedagogičtí pracovníci, třídní učitel,</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do spisu, vedeném ve správním řízení účastníc</w:t>
      </w:r>
      <w:r w:rsidR="00843396">
        <w:rPr>
          <w:rFonts w:ascii="Times New Roman" w:hAnsi="Times New Roman"/>
          <w:sz w:val="24"/>
          <w:szCs w:val="24"/>
        </w:rPr>
        <w:t xml:space="preserve">i správního řízení, </w:t>
      </w:r>
      <w:r w:rsidRPr="00690413">
        <w:rPr>
          <w:rFonts w:ascii="Times New Roman" w:hAnsi="Times New Roman"/>
          <w:sz w:val="24"/>
          <w:szCs w:val="24"/>
        </w:rPr>
        <w:t>vedoucí pedagogičtí pracovníci (ředitel, zástupce ředitele,</w:t>
      </w:r>
      <w:r w:rsidR="00843396">
        <w:rPr>
          <w:rFonts w:ascii="Times New Roman" w:hAnsi="Times New Roman"/>
          <w:sz w:val="24"/>
          <w:szCs w:val="24"/>
        </w:rPr>
        <w:t xml:space="preserve"> vedoucí učitel, </w:t>
      </w:r>
      <w:r w:rsidRPr="00690413">
        <w:rPr>
          <w:rFonts w:ascii="Times New Roman" w:hAnsi="Times New Roman"/>
          <w:sz w:val="24"/>
          <w:szCs w:val="24"/>
        </w:rPr>
        <w:t xml:space="preserve">vedoucí vychovatel), osoba, která je zmocněna s úředním spisem pracovat po dobu řízení. </w:t>
      </w:r>
    </w:p>
    <w:p w:rsidR="0048029D" w:rsidRPr="00690413" w:rsidRDefault="0048029D" w:rsidP="0048029D">
      <w:pPr>
        <w:rPr>
          <w:rFonts w:ascii="Times New Roman" w:hAnsi="Times New Roman" w:cs="Times New Roman"/>
          <w:b/>
          <w:sz w:val="24"/>
          <w:szCs w:val="24"/>
        </w:rPr>
      </w:pPr>
      <w:r w:rsidRPr="00690413">
        <w:rPr>
          <w:rFonts w:ascii="Times New Roman" w:hAnsi="Times New Roman" w:cs="Times New Roman"/>
          <w:b/>
          <w:sz w:val="24"/>
          <w:szCs w:val="24"/>
        </w:rPr>
        <w:t>5. Souhlas k zpracováním osobních údajů</w:t>
      </w:r>
      <w:r w:rsidRPr="00690413">
        <w:rPr>
          <w:rFonts w:ascii="Times New Roman" w:hAnsi="Times New Roman" w:cs="Times New Roman"/>
          <w:b/>
          <w:sz w:val="24"/>
          <w:szCs w:val="24"/>
        </w:rPr>
        <w:tab/>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5.1 Ke zpracování osobních údajů nad rozsah vyplývající ze zákonů (ze zákona vyplývá i oprávněný zájem, plnění právní povinnosti, plnění smlouvy, veřejný zájem) je nezbytný souhlas osoby, o jejíž osobní údaje se jedná. Souhlas musí být poučený, informovaný a konkrétní, nejlépe v písemné podobě. Souhlas se získává pouze pro konkrétní údaje (určené např. druhově), na konkrétní dobu a pro konkrétní účel.</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lastRenderedPageBreak/>
        <w:t>5.2 Souhlas se získává pro zpracování osobních údajů jen tehdy, pokud je jejich zpracování nezbytně nutné a právní předpisy jiný důvod pro toto zpracování nestanoví.</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5.3 Souhlas se poskytuje podle účelu např. na celé období školní docházky na škole, na školní rok, na dobu školy v přírodě apod. Udělený souhlas může být v souladu s právními předpisy odvolán.</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6. Některé povinnosti školy, jejích zaměstnanců, případně dalších osob při nakládání s osobními údaji. </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 xml:space="preserve">6.1 Každý zaměstnanec školy je povinen počínat si tak, aby neohrozil ochranu osobních údajů zpracovávaných školou. </w:t>
      </w:r>
    </w:p>
    <w:p w:rsidR="0048029D" w:rsidRPr="00690413" w:rsidRDefault="0048029D" w:rsidP="00C566E7">
      <w:pPr>
        <w:spacing w:after="120" w:line="240" w:lineRule="auto"/>
        <w:jc w:val="both"/>
        <w:rPr>
          <w:rFonts w:ascii="Times New Roman" w:hAnsi="Times New Roman" w:cs="Times New Roman"/>
          <w:b/>
          <w:sz w:val="24"/>
          <w:szCs w:val="24"/>
        </w:rPr>
      </w:pPr>
      <w:r w:rsidRPr="00690413">
        <w:rPr>
          <w:rFonts w:ascii="Times New Roman" w:hAnsi="Times New Roman" w:cs="Times New Roman"/>
          <w:b/>
          <w:sz w:val="24"/>
          <w:szCs w:val="24"/>
        </w:rPr>
        <w:t>6.2 Dále je každý zaměstnanec školy povinen</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zamezit nahodilému a neoprávněnému přístupu k osobním údajům zaměstnanců, žáků, zákonných zástupců a dalších osob, které škola zpracovává,</w:t>
      </w:r>
    </w:p>
    <w:p w:rsidR="0048029D" w:rsidRPr="00690413" w:rsidRDefault="0048029D" w:rsidP="0048029D">
      <w:pPr>
        <w:pStyle w:val="Odstavecseseznamem"/>
        <w:numPr>
          <w:ilvl w:val="0"/>
          <w:numId w:val="2"/>
        </w:numPr>
        <w:jc w:val="both"/>
        <w:rPr>
          <w:rFonts w:ascii="Times New Roman" w:hAnsi="Times New Roman"/>
          <w:sz w:val="24"/>
          <w:szCs w:val="24"/>
        </w:rPr>
      </w:pPr>
      <w:r w:rsidRPr="00690413">
        <w:rPr>
          <w:rFonts w:ascii="Times New Roman" w:hAnsi="Times New Roman"/>
          <w:sz w:val="24"/>
          <w:szCs w:val="24"/>
        </w:rPr>
        <w:t>pokud zjistí porušení ochrany osobních údajů, neoprávněné použití osobních údajů, zneužití osobních nebo jiné neoprávněné jednání související s ochranou osobních údajů, bezodkladně zabránit dalšímu neoprávněnému nakládání, zejména zajistit znepřístupnění, a ohlásit tuto skutečnost řediteli školy či jinému příslušnému zaměstnanci.</w:t>
      </w:r>
    </w:p>
    <w:p w:rsidR="0048029D" w:rsidRPr="00690413" w:rsidRDefault="0048029D" w:rsidP="00C566E7">
      <w:pPr>
        <w:spacing w:after="120" w:line="240" w:lineRule="auto"/>
        <w:jc w:val="both"/>
        <w:rPr>
          <w:rFonts w:ascii="Times New Roman" w:hAnsi="Times New Roman" w:cs="Times New Roman"/>
          <w:b/>
          <w:sz w:val="24"/>
          <w:szCs w:val="24"/>
        </w:rPr>
      </w:pPr>
      <w:r w:rsidRPr="00690413">
        <w:rPr>
          <w:rFonts w:ascii="Times New Roman" w:hAnsi="Times New Roman" w:cs="Times New Roman"/>
          <w:b/>
          <w:sz w:val="24"/>
          <w:szCs w:val="24"/>
        </w:rPr>
        <w:t>6.3 Ředitel školy je povinen</w:t>
      </w:r>
    </w:p>
    <w:p w:rsidR="0048029D" w:rsidRPr="00690413" w:rsidRDefault="0048029D" w:rsidP="00C566E7">
      <w:pPr>
        <w:pStyle w:val="Odstavecseseznamem"/>
        <w:numPr>
          <w:ilvl w:val="0"/>
          <w:numId w:val="2"/>
        </w:numPr>
        <w:spacing w:after="120"/>
        <w:ind w:left="714" w:hanging="357"/>
        <w:jc w:val="both"/>
        <w:rPr>
          <w:rFonts w:ascii="Times New Roman" w:hAnsi="Times New Roman"/>
          <w:sz w:val="24"/>
          <w:szCs w:val="24"/>
        </w:rPr>
      </w:pPr>
      <w:r w:rsidRPr="00690413">
        <w:rPr>
          <w:rFonts w:ascii="Times New Roman" w:hAnsi="Times New Roman"/>
          <w:sz w:val="24"/>
          <w:szCs w:val="24"/>
        </w:rPr>
        <w:t>informovat zaměstnance o všech významných skutečnostech, postupech nebo událostech souvisejících s nakládáním s osobními údaji ve škole, a to bez zbytečného odkladu,</w:t>
      </w:r>
    </w:p>
    <w:p w:rsidR="0048029D" w:rsidRPr="00690413" w:rsidRDefault="0048029D" w:rsidP="00C566E7">
      <w:pPr>
        <w:pStyle w:val="Odstavecseseznamem"/>
        <w:numPr>
          <w:ilvl w:val="0"/>
          <w:numId w:val="2"/>
        </w:numPr>
        <w:spacing w:after="120"/>
        <w:ind w:left="714" w:hanging="357"/>
        <w:jc w:val="both"/>
        <w:rPr>
          <w:rFonts w:ascii="Times New Roman" w:hAnsi="Times New Roman"/>
          <w:sz w:val="24"/>
          <w:szCs w:val="24"/>
        </w:rPr>
      </w:pPr>
      <w:r w:rsidRPr="00690413">
        <w:rPr>
          <w:rFonts w:ascii="Times New Roman" w:hAnsi="Times New Roman"/>
          <w:sz w:val="24"/>
          <w:szCs w:val="24"/>
        </w:rPr>
        <w:t>zajistit, aby zaměstnanci školy byli řádně poučeni o právech a povinnostech při ochraně osobních údajů,</w:t>
      </w:r>
    </w:p>
    <w:p w:rsidR="0048029D" w:rsidRPr="00690413" w:rsidRDefault="0048029D" w:rsidP="00C566E7">
      <w:pPr>
        <w:pStyle w:val="Odstavecseseznamem"/>
        <w:numPr>
          <w:ilvl w:val="0"/>
          <w:numId w:val="2"/>
        </w:numPr>
        <w:spacing w:after="120"/>
        <w:ind w:left="714" w:hanging="357"/>
        <w:jc w:val="both"/>
        <w:rPr>
          <w:rFonts w:ascii="Times New Roman" w:hAnsi="Times New Roman"/>
          <w:sz w:val="24"/>
          <w:szCs w:val="24"/>
        </w:rPr>
      </w:pPr>
      <w:r w:rsidRPr="00690413">
        <w:rPr>
          <w:rFonts w:ascii="Times New Roman" w:hAnsi="Times New Roman"/>
          <w:sz w:val="24"/>
          <w:szCs w:val="24"/>
        </w:rPr>
        <w:t>zajišťovat, aby zaměstnanci školy byli podle možností a potřeb školy vzděláváni nebo proškolováni o ochraně osobních údajů</w:t>
      </w:r>
    </w:p>
    <w:p w:rsidR="0048029D" w:rsidRPr="00690413" w:rsidRDefault="0048029D" w:rsidP="00C566E7">
      <w:pPr>
        <w:pStyle w:val="Odstavecseseznamem"/>
        <w:numPr>
          <w:ilvl w:val="0"/>
          <w:numId w:val="2"/>
        </w:numPr>
        <w:spacing w:after="120" w:line="240" w:lineRule="auto"/>
        <w:ind w:left="714" w:hanging="357"/>
        <w:jc w:val="both"/>
        <w:rPr>
          <w:rFonts w:ascii="Times New Roman" w:hAnsi="Times New Roman"/>
          <w:sz w:val="24"/>
          <w:szCs w:val="24"/>
        </w:rPr>
      </w:pPr>
      <w:r w:rsidRPr="00690413">
        <w:rPr>
          <w:rFonts w:ascii="Times New Roman" w:hAnsi="Times New Roman"/>
          <w:sz w:val="24"/>
          <w:szCs w:val="24"/>
        </w:rPr>
        <w:t>zajistit, aby škola byla schopna řádně doložit plnění povinností školy při ochraně osobních údajů, které vyplývají z právních předpisů.</w:t>
      </w:r>
    </w:p>
    <w:p w:rsidR="00C566E7" w:rsidRPr="00690413" w:rsidRDefault="00C566E7" w:rsidP="00C566E7">
      <w:pPr>
        <w:pStyle w:val="Odstavecseseznamem"/>
        <w:spacing w:before="240" w:after="240" w:line="240" w:lineRule="auto"/>
        <w:ind w:left="0"/>
        <w:contextualSpacing w:val="0"/>
        <w:jc w:val="both"/>
        <w:rPr>
          <w:rFonts w:ascii="Times New Roman" w:hAnsi="Times New Roman"/>
          <w:sz w:val="24"/>
          <w:szCs w:val="24"/>
        </w:rPr>
      </w:pPr>
    </w:p>
    <w:p w:rsidR="00FF63E0" w:rsidRPr="00690413" w:rsidRDefault="00FF63E0" w:rsidP="00FF63E0">
      <w:pPr>
        <w:pStyle w:val="Odstavecseseznamem"/>
        <w:spacing w:before="240" w:after="0" w:line="240" w:lineRule="auto"/>
        <w:ind w:left="0"/>
        <w:contextualSpacing w:val="0"/>
        <w:jc w:val="both"/>
        <w:rPr>
          <w:rFonts w:ascii="Times New Roman" w:hAnsi="Times New Roman"/>
          <w:sz w:val="24"/>
          <w:szCs w:val="24"/>
        </w:rPr>
      </w:pPr>
    </w:p>
    <w:p w:rsidR="00843396" w:rsidRDefault="00C566E7" w:rsidP="00FF63E0">
      <w:pPr>
        <w:pStyle w:val="Odstavecseseznamem"/>
        <w:spacing w:before="240" w:after="0" w:line="240" w:lineRule="auto"/>
        <w:ind w:left="0"/>
        <w:contextualSpacing w:val="0"/>
        <w:jc w:val="both"/>
        <w:rPr>
          <w:rFonts w:ascii="Times New Roman" w:hAnsi="Times New Roman"/>
          <w:sz w:val="24"/>
          <w:szCs w:val="24"/>
        </w:rPr>
      </w:pPr>
      <w:r w:rsidRPr="00690413">
        <w:rPr>
          <w:rFonts w:ascii="Times New Roman" w:hAnsi="Times New Roman"/>
          <w:sz w:val="24"/>
          <w:szCs w:val="24"/>
        </w:rPr>
        <w:t>V </w:t>
      </w:r>
      <w:r w:rsidR="00010046">
        <w:rPr>
          <w:rFonts w:ascii="Times New Roman" w:hAnsi="Times New Roman"/>
          <w:sz w:val="24"/>
          <w:szCs w:val="24"/>
        </w:rPr>
        <w:t>…………………………………</w:t>
      </w:r>
      <w:proofErr w:type="gramStart"/>
      <w:r w:rsidR="00010046">
        <w:rPr>
          <w:rFonts w:ascii="Times New Roman" w:hAnsi="Times New Roman"/>
          <w:sz w:val="24"/>
          <w:szCs w:val="24"/>
        </w:rPr>
        <w:t>…..dne</w:t>
      </w:r>
      <w:proofErr w:type="gramEnd"/>
      <w:r w:rsidR="00010046">
        <w:rPr>
          <w:rFonts w:ascii="Times New Roman" w:hAnsi="Times New Roman"/>
          <w:sz w:val="24"/>
          <w:szCs w:val="24"/>
        </w:rPr>
        <w:t xml:space="preserve"> …..</w:t>
      </w:r>
      <w:r w:rsidRPr="00690413">
        <w:rPr>
          <w:rFonts w:ascii="Times New Roman" w:hAnsi="Times New Roman"/>
          <w:sz w:val="24"/>
          <w:szCs w:val="24"/>
        </w:rPr>
        <w:t xml:space="preserve">. května 2018                                            </w:t>
      </w:r>
      <w:r w:rsidR="00690413">
        <w:rPr>
          <w:rFonts w:ascii="Times New Roman" w:hAnsi="Times New Roman"/>
          <w:sz w:val="24"/>
          <w:szCs w:val="24"/>
        </w:rPr>
        <w:t xml:space="preserve">           </w:t>
      </w:r>
      <w:r w:rsidR="00FF63E0" w:rsidRPr="00690413">
        <w:rPr>
          <w:rFonts w:ascii="Times New Roman" w:hAnsi="Times New Roman"/>
          <w:sz w:val="24"/>
          <w:szCs w:val="24"/>
        </w:rPr>
        <w:t xml:space="preserve"> </w:t>
      </w:r>
    </w:p>
    <w:p w:rsidR="00843396" w:rsidRDefault="00843396" w:rsidP="00FF63E0">
      <w:pPr>
        <w:pStyle w:val="Odstavecseseznamem"/>
        <w:spacing w:before="240" w:after="0" w:line="240" w:lineRule="auto"/>
        <w:ind w:left="0"/>
        <w:contextualSpacing w:val="0"/>
        <w:jc w:val="both"/>
        <w:rPr>
          <w:rFonts w:ascii="Times New Roman" w:hAnsi="Times New Roman"/>
          <w:sz w:val="24"/>
          <w:szCs w:val="24"/>
        </w:rPr>
      </w:pPr>
    </w:p>
    <w:p w:rsidR="00843396" w:rsidRDefault="00843396" w:rsidP="00FF63E0">
      <w:pPr>
        <w:pStyle w:val="Odstavecseseznamem"/>
        <w:spacing w:before="240" w:after="0" w:line="240" w:lineRule="auto"/>
        <w:ind w:left="0"/>
        <w:contextualSpacing w:val="0"/>
        <w:jc w:val="both"/>
        <w:rPr>
          <w:rFonts w:ascii="Times New Roman" w:hAnsi="Times New Roman"/>
          <w:sz w:val="24"/>
          <w:szCs w:val="24"/>
        </w:rPr>
      </w:pPr>
    </w:p>
    <w:p w:rsidR="00010046" w:rsidRDefault="00843396" w:rsidP="00843396">
      <w:pPr>
        <w:pStyle w:val="Odstavecseseznamem"/>
        <w:spacing w:before="240" w:after="0" w:line="240" w:lineRule="auto"/>
        <w:ind w:left="0"/>
        <w:contextualSpacing w:val="0"/>
        <w:jc w:val="center"/>
        <w:rPr>
          <w:rFonts w:ascii="Times New Roman" w:hAnsi="Times New Roman"/>
          <w:sz w:val="24"/>
          <w:szCs w:val="24"/>
        </w:rPr>
      </w:pPr>
      <w:r>
        <w:rPr>
          <w:rFonts w:ascii="Times New Roman" w:hAnsi="Times New Roman"/>
          <w:sz w:val="24"/>
          <w:szCs w:val="24"/>
        </w:rPr>
        <w:t xml:space="preserve">                                                                                      </w:t>
      </w:r>
      <w:r w:rsidR="00010046">
        <w:rPr>
          <w:rFonts w:ascii="Times New Roman" w:hAnsi="Times New Roman"/>
          <w:sz w:val="24"/>
          <w:szCs w:val="24"/>
        </w:rPr>
        <w:t>…………………………….</w:t>
      </w:r>
    </w:p>
    <w:p w:rsidR="00FF63E0" w:rsidRPr="00010046" w:rsidRDefault="00010046" w:rsidP="00843396">
      <w:pPr>
        <w:pStyle w:val="Odstavecseseznamem"/>
        <w:spacing w:before="240" w:after="0" w:line="240" w:lineRule="auto"/>
        <w:ind w:left="0"/>
        <w:contextualSpacing w:val="0"/>
        <w:jc w:val="center"/>
        <w:rPr>
          <w:rStyle w:val="Siln"/>
          <w:rFonts w:ascii="Times New Roman" w:hAnsi="Times New Roman"/>
          <w:color w:val="FF0000"/>
          <w:sz w:val="24"/>
          <w:szCs w:val="24"/>
        </w:rPr>
      </w:pPr>
      <w:r>
        <w:rPr>
          <w:rFonts w:ascii="Times New Roman" w:hAnsi="Times New Roman"/>
          <w:sz w:val="24"/>
          <w:szCs w:val="24"/>
        </w:rPr>
        <w:t xml:space="preserve">                                                                                     </w:t>
      </w:r>
      <w:r w:rsidR="00843396">
        <w:rPr>
          <w:rFonts w:ascii="Times New Roman" w:hAnsi="Times New Roman"/>
          <w:sz w:val="24"/>
          <w:szCs w:val="24"/>
        </w:rPr>
        <w:t xml:space="preserve"> </w:t>
      </w:r>
      <w:r>
        <w:rPr>
          <w:rStyle w:val="Siln"/>
          <w:rFonts w:ascii="Times New Roman" w:hAnsi="Times New Roman"/>
          <w:color w:val="FF0000"/>
          <w:sz w:val="24"/>
          <w:szCs w:val="24"/>
        </w:rPr>
        <w:t>Jméno a příjmení</w:t>
      </w:r>
    </w:p>
    <w:p w:rsidR="005738A6" w:rsidRPr="00690413" w:rsidRDefault="00FF63E0" w:rsidP="00FF63E0">
      <w:pPr>
        <w:pStyle w:val="Odstavecseseznamem"/>
        <w:spacing w:after="0" w:line="240" w:lineRule="auto"/>
        <w:ind w:left="0"/>
        <w:contextualSpacing w:val="0"/>
        <w:jc w:val="both"/>
        <w:rPr>
          <w:rFonts w:ascii="Times New Roman" w:hAnsi="Times New Roman"/>
          <w:sz w:val="24"/>
          <w:szCs w:val="24"/>
        </w:rPr>
      </w:pPr>
      <w:r w:rsidRPr="00690413">
        <w:rPr>
          <w:rStyle w:val="Siln"/>
          <w:rFonts w:ascii="Times New Roman" w:hAnsi="Times New Roman"/>
          <w:color w:val="141412"/>
          <w:sz w:val="24"/>
          <w:szCs w:val="24"/>
        </w:rPr>
        <w:t xml:space="preserve">                                                                                                </w:t>
      </w:r>
      <w:r w:rsidR="00843396">
        <w:rPr>
          <w:rStyle w:val="Siln"/>
          <w:rFonts w:ascii="Times New Roman" w:hAnsi="Times New Roman"/>
          <w:color w:val="141412"/>
          <w:sz w:val="24"/>
          <w:szCs w:val="24"/>
        </w:rPr>
        <w:t xml:space="preserve">                </w:t>
      </w:r>
      <w:r w:rsidR="00010046">
        <w:rPr>
          <w:rStyle w:val="Siln"/>
          <w:rFonts w:ascii="Times New Roman" w:hAnsi="Times New Roman"/>
          <w:color w:val="141412"/>
          <w:sz w:val="24"/>
          <w:szCs w:val="24"/>
        </w:rPr>
        <w:t>ředitelka</w:t>
      </w:r>
      <w:r w:rsidR="00690413">
        <w:rPr>
          <w:rStyle w:val="Siln"/>
          <w:rFonts w:ascii="Times New Roman" w:hAnsi="Times New Roman"/>
          <w:color w:val="141412"/>
          <w:sz w:val="24"/>
          <w:szCs w:val="24"/>
        </w:rPr>
        <w:t xml:space="preserve"> </w:t>
      </w:r>
    </w:p>
    <w:p w:rsidR="00C566E7" w:rsidRPr="00690413" w:rsidRDefault="00C566E7">
      <w:pPr>
        <w:rPr>
          <w:rFonts w:ascii="Times New Roman" w:hAnsi="Times New Roman" w:cs="Times New Roman"/>
          <w:sz w:val="24"/>
          <w:szCs w:val="24"/>
        </w:rPr>
      </w:pPr>
      <w:r w:rsidRPr="00690413">
        <w:rPr>
          <w:rFonts w:ascii="Times New Roman" w:hAnsi="Times New Roman" w:cs="Times New Roman"/>
          <w:sz w:val="24"/>
          <w:szCs w:val="24"/>
        </w:rPr>
        <w:br w:type="page"/>
      </w:r>
    </w:p>
    <w:p w:rsidR="005738A6" w:rsidRPr="00690413" w:rsidRDefault="005738A6" w:rsidP="005738A6">
      <w:pPr>
        <w:rPr>
          <w:rFonts w:ascii="Times New Roman" w:hAnsi="Times New Roman" w:cs="Times New Roman"/>
          <w:sz w:val="24"/>
          <w:szCs w:val="24"/>
        </w:rPr>
      </w:pPr>
      <w:r w:rsidRPr="00690413">
        <w:rPr>
          <w:rFonts w:ascii="Times New Roman" w:hAnsi="Times New Roman" w:cs="Times New Roman"/>
          <w:sz w:val="24"/>
          <w:szCs w:val="24"/>
        </w:rPr>
        <w:lastRenderedPageBreak/>
        <w:t xml:space="preserve">Příloha č. 1 </w:t>
      </w:r>
    </w:p>
    <w:p w:rsidR="005738A6" w:rsidRPr="00690413" w:rsidRDefault="005738A6" w:rsidP="005738A6">
      <w:pPr>
        <w:rPr>
          <w:rFonts w:ascii="Times New Roman" w:hAnsi="Times New Roman" w:cs="Times New Roman"/>
          <w:b/>
          <w:sz w:val="24"/>
          <w:szCs w:val="24"/>
        </w:rPr>
      </w:pPr>
      <w:r w:rsidRPr="00690413">
        <w:rPr>
          <w:rFonts w:ascii="Times New Roman" w:hAnsi="Times New Roman" w:cs="Times New Roman"/>
          <w:b/>
          <w:sz w:val="24"/>
          <w:szCs w:val="24"/>
        </w:rPr>
        <w:t xml:space="preserve">Protokol - seznámení se </w:t>
      </w:r>
      <w:r w:rsidR="00843396">
        <w:rPr>
          <w:rFonts w:ascii="Times New Roman" w:hAnsi="Times New Roman" w:cs="Times New Roman"/>
          <w:b/>
          <w:sz w:val="24"/>
          <w:szCs w:val="24"/>
        </w:rPr>
        <w:t>S</w:t>
      </w:r>
      <w:r w:rsidRPr="00690413">
        <w:rPr>
          <w:rFonts w:ascii="Times New Roman" w:hAnsi="Times New Roman" w:cs="Times New Roman"/>
          <w:b/>
          <w:sz w:val="24"/>
          <w:szCs w:val="24"/>
        </w:rPr>
        <w:t xml:space="preserve">měrnicí ZŠ a MŠ </w:t>
      </w:r>
      <w:r w:rsidR="00010046">
        <w:rPr>
          <w:rFonts w:ascii="Times New Roman" w:hAnsi="Times New Roman" w:cs="Times New Roman"/>
          <w:b/>
          <w:color w:val="FF0000"/>
          <w:sz w:val="24"/>
          <w:szCs w:val="24"/>
        </w:rPr>
        <w:t xml:space="preserve">název školy </w:t>
      </w:r>
      <w:r w:rsidRPr="00690413">
        <w:rPr>
          <w:rFonts w:ascii="Times New Roman" w:hAnsi="Times New Roman" w:cs="Times New Roman"/>
          <w:b/>
          <w:sz w:val="24"/>
          <w:szCs w:val="24"/>
        </w:rPr>
        <w:t>pro ochranu osobních údajů</w:t>
      </w:r>
    </w:p>
    <w:p w:rsidR="0048029D" w:rsidRPr="00690413" w:rsidRDefault="0048029D" w:rsidP="0048029D">
      <w:pPr>
        <w:jc w:val="both"/>
        <w:rPr>
          <w:rFonts w:ascii="Times New Roman" w:hAnsi="Times New Roman" w:cs="Times New Roman"/>
          <w:sz w:val="24"/>
          <w:szCs w:val="24"/>
        </w:rPr>
      </w:pPr>
      <w:r w:rsidRPr="00690413">
        <w:rPr>
          <w:rFonts w:ascii="Times New Roman" w:hAnsi="Times New Roman" w:cs="Times New Roman"/>
          <w:sz w:val="24"/>
          <w:szCs w:val="24"/>
        </w:rPr>
        <w:t>S touto směrnicí byli seznámeni dne …</w:t>
      </w:r>
      <w:r w:rsidR="005738A6" w:rsidRPr="00690413">
        <w:rPr>
          <w:rFonts w:ascii="Times New Roman" w:hAnsi="Times New Roman" w:cs="Times New Roman"/>
          <w:sz w:val="24"/>
          <w:szCs w:val="24"/>
        </w:rPr>
        <w:t>…</w:t>
      </w:r>
      <w:r w:rsidR="00EF0671">
        <w:rPr>
          <w:rFonts w:ascii="Times New Roman" w:hAnsi="Times New Roman" w:cs="Times New Roman"/>
          <w:sz w:val="24"/>
          <w:szCs w:val="24"/>
        </w:rPr>
        <w:t>…………….</w:t>
      </w:r>
      <w:r w:rsidR="005738A6" w:rsidRPr="00690413">
        <w:rPr>
          <w:rFonts w:ascii="Times New Roman" w:hAnsi="Times New Roman" w:cs="Times New Roman"/>
          <w:sz w:val="24"/>
          <w:szCs w:val="24"/>
        </w:rPr>
        <w:t>…………2018</w:t>
      </w:r>
    </w:p>
    <w:tbl>
      <w:tblPr>
        <w:tblStyle w:val="Mkatabulky"/>
        <w:tblW w:w="9067" w:type="dxa"/>
        <w:tblLook w:val="04A0" w:firstRow="1" w:lastRow="0" w:firstColumn="1" w:lastColumn="0" w:noHBand="0" w:noVBand="1"/>
      </w:tblPr>
      <w:tblGrid>
        <w:gridCol w:w="1590"/>
        <w:gridCol w:w="4483"/>
        <w:gridCol w:w="2994"/>
      </w:tblGrid>
      <w:tr w:rsidR="005738A6" w:rsidRPr="00690413" w:rsidTr="00690413">
        <w:tc>
          <w:tcPr>
            <w:tcW w:w="1590" w:type="dxa"/>
            <w:shd w:val="clear" w:color="auto" w:fill="E7E6E6" w:themeFill="background2"/>
          </w:tcPr>
          <w:p w:rsidR="005738A6" w:rsidRPr="00690413" w:rsidRDefault="00EF0671" w:rsidP="005738A6">
            <w:pPr>
              <w:rPr>
                <w:rFonts w:ascii="Times New Roman" w:hAnsi="Times New Roman" w:cs="Times New Roman"/>
                <w:b/>
                <w:sz w:val="24"/>
                <w:szCs w:val="24"/>
              </w:rPr>
            </w:pPr>
            <w:r w:rsidRPr="00690413">
              <w:rPr>
                <w:rFonts w:ascii="Times New Roman" w:hAnsi="Times New Roman" w:cs="Times New Roman"/>
                <w:b/>
                <w:sz w:val="24"/>
                <w:szCs w:val="24"/>
              </w:rPr>
              <w:t>Pořadové číslo</w:t>
            </w:r>
          </w:p>
        </w:tc>
        <w:tc>
          <w:tcPr>
            <w:tcW w:w="4483" w:type="dxa"/>
            <w:shd w:val="clear" w:color="auto" w:fill="E7E6E6" w:themeFill="background2"/>
          </w:tcPr>
          <w:p w:rsidR="005738A6" w:rsidRPr="00690413" w:rsidRDefault="005738A6" w:rsidP="005738A6">
            <w:pPr>
              <w:rPr>
                <w:rFonts w:ascii="Times New Roman" w:hAnsi="Times New Roman" w:cs="Times New Roman"/>
                <w:b/>
                <w:sz w:val="24"/>
                <w:szCs w:val="24"/>
              </w:rPr>
            </w:pPr>
            <w:r w:rsidRPr="00690413">
              <w:rPr>
                <w:rFonts w:ascii="Times New Roman" w:hAnsi="Times New Roman" w:cs="Times New Roman"/>
                <w:b/>
                <w:sz w:val="24"/>
                <w:szCs w:val="24"/>
              </w:rPr>
              <w:t>JMÉNO, PŘÍJMENÍ</w:t>
            </w:r>
          </w:p>
        </w:tc>
        <w:tc>
          <w:tcPr>
            <w:tcW w:w="2994" w:type="dxa"/>
            <w:shd w:val="clear" w:color="auto" w:fill="E7E6E6" w:themeFill="background2"/>
          </w:tcPr>
          <w:p w:rsidR="005738A6" w:rsidRPr="00690413" w:rsidRDefault="005738A6" w:rsidP="005738A6">
            <w:pPr>
              <w:rPr>
                <w:rFonts w:ascii="Times New Roman" w:hAnsi="Times New Roman" w:cs="Times New Roman"/>
                <w:b/>
                <w:sz w:val="24"/>
                <w:szCs w:val="24"/>
              </w:rPr>
            </w:pPr>
            <w:r w:rsidRPr="00690413">
              <w:rPr>
                <w:rFonts w:ascii="Times New Roman" w:hAnsi="Times New Roman" w:cs="Times New Roman"/>
                <w:b/>
                <w:sz w:val="24"/>
                <w:szCs w:val="24"/>
              </w:rPr>
              <w:t>PODPIS</w:t>
            </w: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r w:rsidR="005738A6" w:rsidRPr="00690413" w:rsidTr="00690413">
        <w:tc>
          <w:tcPr>
            <w:tcW w:w="1590" w:type="dxa"/>
          </w:tcPr>
          <w:p w:rsidR="005738A6" w:rsidRPr="00690413" w:rsidRDefault="005738A6" w:rsidP="005738A6">
            <w:pPr>
              <w:pStyle w:val="Odstavecseseznamem"/>
              <w:numPr>
                <w:ilvl w:val="0"/>
                <w:numId w:val="4"/>
              </w:numPr>
              <w:spacing w:after="0" w:line="360" w:lineRule="auto"/>
              <w:jc w:val="both"/>
              <w:rPr>
                <w:rFonts w:ascii="Times New Roman" w:hAnsi="Times New Roman"/>
                <w:sz w:val="24"/>
                <w:szCs w:val="24"/>
              </w:rPr>
            </w:pPr>
          </w:p>
        </w:tc>
        <w:tc>
          <w:tcPr>
            <w:tcW w:w="4483" w:type="dxa"/>
          </w:tcPr>
          <w:p w:rsidR="005738A6" w:rsidRPr="00690413" w:rsidRDefault="005738A6" w:rsidP="005738A6">
            <w:pPr>
              <w:spacing w:line="360" w:lineRule="auto"/>
              <w:jc w:val="both"/>
              <w:rPr>
                <w:rFonts w:ascii="Times New Roman" w:hAnsi="Times New Roman" w:cs="Times New Roman"/>
                <w:sz w:val="24"/>
                <w:szCs w:val="24"/>
              </w:rPr>
            </w:pPr>
          </w:p>
        </w:tc>
        <w:tc>
          <w:tcPr>
            <w:tcW w:w="2994" w:type="dxa"/>
          </w:tcPr>
          <w:p w:rsidR="005738A6" w:rsidRPr="00690413" w:rsidRDefault="005738A6" w:rsidP="005738A6">
            <w:pPr>
              <w:spacing w:line="360" w:lineRule="auto"/>
              <w:jc w:val="both"/>
              <w:rPr>
                <w:rFonts w:ascii="Times New Roman" w:hAnsi="Times New Roman" w:cs="Times New Roman"/>
                <w:sz w:val="24"/>
                <w:szCs w:val="24"/>
              </w:rPr>
            </w:pPr>
          </w:p>
        </w:tc>
      </w:tr>
    </w:tbl>
    <w:p w:rsidR="003079BF" w:rsidRPr="00690413" w:rsidRDefault="003079BF" w:rsidP="003079BF">
      <w:pPr>
        <w:jc w:val="both"/>
        <w:rPr>
          <w:rFonts w:ascii="Times New Roman" w:hAnsi="Times New Roman" w:cs="Times New Roman"/>
          <w:sz w:val="24"/>
          <w:szCs w:val="24"/>
        </w:rPr>
      </w:pPr>
      <w:r w:rsidRPr="00690413">
        <w:rPr>
          <w:rFonts w:ascii="Times New Roman" w:hAnsi="Times New Roman" w:cs="Times New Roman"/>
          <w:sz w:val="24"/>
          <w:szCs w:val="24"/>
        </w:rPr>
        <w:tab/>
      </w:r>
      <w:r w:rsidRPr="00690413">
        <w:rPr>
          <w:rFonts w:ascii="Times New Roman" w:hAnsi="Times New Roman" w:cs="Times New Roman"/>
          <w:sz w:val="24"/>
          <w:szCs w:val="24"/>
        </w:rPr>
        <w:tab/>
      </w:r>
      <w:r w:rsidRPr="00690413">
        <w:rPr>
          <w:rFonts w:ascii="Times New Roman" w:hAnsi="Times New Roman" w:cs="Times New Roman"/>
          <w:sz w:val="24"/>
          <w:szCs w:val="24"/>
        </w:rPr>
        <w:tab/>
      </w:r>
    </w:p>
    <w:sectPr w:rsidR="003079BF" w:rsidRPr="006904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6F" w:rsidRDefault="00ED096F" w:rsidP="0048029D">
      <w:pPr>
        <w:spacing w:after="0" w:line="240" w:lineRule="auto"/>
      </w:pPr>
      <w:r>
        <w:separator/>
      </w:r>
    </w:p>
  </w:endnote>
  <w:endnote w:type="continuationSeparator" w:id="0">
    <w:p w:rsidR="00ED096F" w:rsidRDefault="00ED096F" w:rsidP="0048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79977"/>
      <w:docPartObj>
        <w:docPartGallery w:val="Page Numbers (Bottom of Page)"/>
        <w:docPartUnique/>
      </w:docPartObj>
    </w:sdtPr>
    <w:sdtEndPr/>
    <w:sdtContent>
      <w:p w:rsidR="0048029D" w:rsidRDefault="0048029D">
        <w:pPr>
          <w:pStyle w:val="Zpat"/>
          <w:jc w:val="right"/>
        </w:pPr>
        <w:r>
          <w:fldChar w:fldCharType="begin"/>
        </w:r>
        <w:r>
          <w:instrText>PAGE   \* MERGEFORMAT</w:instrText>
        </w:r>
        <w:r>
          <w:fldChar w:fldCharType="separate"/>
        </w:r>
        <w:r w:rsidR="00162C58">
          <w:rPr>
            <w:noProof/>
          </w:rPr>
          <w:t>1</w:t>
        </w:r>
        <w:r>
          <w:fldChar w:fldCharType="end"/>
        </w:r>
      </w:p>
    </w:sdtContent>
  </w:sdt>
  <w:p w:rsidR="0048029D" w:rsidRDefault="004802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6F" w:rsidRDefault="00ED096F" w:rsidP="0048029D">
      <w:pPr>
        <w:spacing w:after="0" w:line="240" w:lineRule="auto"/>
      </w:pPr>
      <w:r>
        <w:separator/>
      </w:r>
    </w:p>
  </w:footnote>
  <w:footnote w:type="continuationSeparator" w:id="0">
    <w:p w:rsidR="00ED096F" w:rsidRDefault="00ED096F" w:rsidP="0048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9D" w:rsidRPr="0048029D" w:rsidRDefault="0048029D" w:rsidP="0048029D">
    <w:pPr>
      <w:jc w:val="center"/>
      <w:rPr>
        <w:rFonts w:ascii="Times New Roman" w:hAnsi="Times New Roman" w:cs="Times New Roman"/>
        <w:b/>
        <w:color w:val="141412"/>
        <w:sz w:val="24"/>
        <w:szCs w:val="24"/>
      </w:rPr>
    </w:pPr>
    <w:r w:rsidRPr="0048029D">
      <w:rPr>
        <w:rFonts w:ascii="Times New Roman" w:hAnsi="Times New Roman" w:cs="Times New Roman"/>
        <w:b/>
        <w:color w:val="141412"/>
        <w:sz w:val="24"/>
        <w:szCs w:val="24"/>
      </w:rPr>
      <w:t>Základní š</w:t>
    </w:r>
    <w:r w:rsidR="00010046">
      <w:rPr>
        <w:rFonts w:ascii="Times New Roman" w:hAnsi="Times New Roman" w:cs="Times New Roman"/>
        <w:b/>
        <w:color w:val="141412"/>
        <w:sz w:val="24"/>
        <w:szCs w:val="24"/>
      </w:rPr>
      <w:t>kola a mateřská škola ……………</w:t>
    </w:r>
    <w:proofErr w:type="gramStart"/>
    <w:r w:rsidR="00010046">
      <w:rPr>
        <w:rFonts w:ascii="Times New Roman" w:hAnsi="Times New Roman" w:cs="Times New Roman"/>
        <w:b/>
        <w:color w:val="141412"/>
        <w:sz w:val="24"/>
        <w:szCs w:val="24"/>
      </w:rPr>
      <w:t>…..</w:t>
    </w:r>
    <w:proofErr w:type="gramEnd"/>
  </w:p>
  <w:p w:rsidR="0048029D" w:rsidRDefault="0048029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54E8"/>
    <w:multiLevelType w:val="hybridMultilevel"/>
    <w:tmpl w:val="0A247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781CBC"/>
    <w:multiLevelType w:val="hybridMultilevel"/>
    <w:tmpl w:val="0DB4F332"/>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523659E"/>
    <w:multiLevelType w:val="hybridMultilevel"/>
    <w:tmpl w:val="9E78FE6C"/>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16C0A9A"/>
    <w:multiLevelType w:val="hybridMultilevel"/>
    <w:tmpl w:val="DADCE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BF"/>
    <w:rsid w:val="00010046"/>
    <w:rsid w:val="00155220"/>
    <w:rsid w:val="00162C58"/>
    <w:rsid w:val="001D1BDA"/>
    <w:rsid w:val="00232B10"/>
    <w:rsid w:val="002B643F"/>
    <w:rsid w:val="003079BF"/>
    <w:rsid w:val="0048029D"/>
    <w:rsid w:val="005738A6"/>
    <w:rsid w:val="005B6D55"/>
    <w:rsid w:val="00690413"/>
    <w:rsid w:val="00757584"/>
    <w:rsid w:val="00814281"/>
    <w:rsid w:val="008221C3"/>
    <w:rsid w:val="00843396"/>
    <w:rsid w:val="009D4CB2"/>
    <w:rsid w:val="00A04A3F"/>
    <w:rsid w:val="00A862FD"/>
    <w:rsid w:val="00B600CE"/>
    <w:rsid w:val="00C11511"/>
    <w:rsid w:val="00C566E7"/>
    <w:rsid w:val="00C63BC4"/>
    <w:rsid w:val="00D654B7"/>
    <w:rsid w:val="00ED096F"/>
    <w:rsid w:val="00EF0671"/>
    <w:rsid w:val="00F06E27"/>
    <w:rsid w:val="00FF6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9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79BF"/>
    <w:pPr>
      <w:spacing w:after="200" w:line="276" w:lineRule="auto"/>
      <w:ind w:left="720"/>
      <w:contextualSpacing/>
    </w:pPr>
    <w:rPr>
      <w:rFonts w:ascii="Calibri" w:eastAsia="Calibri" w:hAnsi="Calibri" w:cs="Times New Roman"/>
    </w:rPr>
  </w:style>
  <w:style w:type="paragraph" w:styleId="Zhlav">
    <w:name w:val="header"/>
    <w:basedOn w:val="Normln"/>
    <w:link w:val="ZhlavChar"/>
    <w:uiPriority w:val="99"/>
    <w:unhideWhenUsed/>
    <w:rsid w:val="004802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029D"/>
  </w:style>
  <w:style w:type="paragraph" w:styleId="Zpat">
    <w:name w:val="footer"/>
    <w:basedOn w:val="Normln"/>
    <w:link w:val="ZpatChar"/>
    <w:uiPriority w:val="99"/>
    <w:unhideWhenUsed/>
    <w:rsid w:val="0048029D"/>
    <w:pPr>
      <w:tabs>
        <w:tab w:val="center" w:pos="4536"/>
        <w:tab w:val="right" w:pos="9072"/>
      </w:tabs>
      <w:spacing w:after="0" w:line="240" w:lineRule="auto"/>
    </w:pPr>
  </w:style>
  <w:style w:type="character" w:customStyle="1" w:styleId="ZpatChar">
    <w:name w:val="Zápatí Char"/>
    <w:basedOn w:val="Standardnpsmoodstavce"/>
    <w:link w:val="Zpat"/>
    <w:uiPriority w:val="99"/>
    <w:rsid w:val="0048029D"/>
  </w:style>
  <w:style w:type="table" w:styleId="Mkatabulky">
    <w:name w:val="Table Grid"/>
    <w:basedOn w:val="Normlntabulka"/>
    <w:uiPriority w:val="39"/>
    <w:rsid w:val="0057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566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9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79BF"/>
    <w:pPr>
      <w:spacing w:after="200" w:line="276" w:lineRule="auto"/>
      <w:ind w:left="720"/>
      <w:contextualSpacing/>
    </w:pPr>
    <w:rPr>
      <w:rFonts w:ascii="Calibri" w:eastAsia="Calibri" w:hAnsi="Calibri" w:cs="Times New Roman"/>
    </w:rPr>
  </w:style>
  <w:style w:type="paragraph" w:styleId="Zhlav">
    <w:name w:val="header"/>
    <w:basedOn w:val="Normln"/>
    <w:link w:val="ZhlavChar"/>
    <w:uiPriority w:val="99"/>
    <w:unhideWhenUsed/>
    <w:rsid w:val="004802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029D"/>
  </w:style>
  <w:style w:type="paragraph" w:styleId="Zpat">
    <w:name w:val="footer"/>
    <w:basedOn w:val="Normln"/>
    <w:link w:val="ZpatChar"/>
    <w:uiPriority w:val="99"/>
    <w:unhideWhenUsed/>
    <w:rsid w:val="0048029D"/>
    <w:pPr>
      <w:tabs>
        <w:tab w:val="center" w:pos="4536"/>
        <w:tab w:val="right" w:pos="9072"/>
      </w:tabs>
      <w:spacing w:after="0" w:line="240" w:lineRule="auto"/>
    </w:pPr>
  </w:style>
  <w:style w:type="character" w:customStyle="1" w:styleId="ZpatChar">
    <w:name w:val="Zápatí Char"/>
    <w:basedOn w:val="Standardnpsmoodstavce"/>
    <w:link w:val="Zpat"/>
    <w:uiPriority w:val="99"/>
    <w:rsid w:val="0048029D"/>
  </w:style>
  <w:style w:type="table" w:styleId="Mkatabulky">
    <w:name w:val="Table Grid"/>
    <w:basedOn w:val="Normlntabulka"/>
    <w:uiPriority w:val="39"/>
    <w:rsid w:val="0057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56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14431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Diecézní charita Litoměřice</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Chládková</dc:creator>
  <cp:lastModifiedBy>uzivatel12</cp:lastModifiedBy>
  <cp:revision>2</cp:revision>
  <dcterms:created xsi:type="dcterms:W3CDTF">2018-06-11T19:03:00Z</dcterms:created>
  <dcterms:modified xsi:type="dcterms:W3CDTF">2018-06-11T19:03:00Z</dcterms:modified>
</cp:coreProperties>
</file>