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1239" w14:textId="77777777" w:rsidR="00640877" w:rsidRDefault="00640877" w:rsidP="00640877">
      <w:pPr>
        <w:rPr>
          <w:b/>
          <w:bCs/>
        </w:rPr>
      </w:pPr>
      <w:r w:rsidRPr="00640877">
        <w:rPr>
          <w:b/>
          <w:bCs/>
        </w:rPr>
        <w:t>PRAVIDLA VÝTVARNÉ SOUTĚŽE PRO ZÁKLADNÍ, STŘEDNÍ A UMĚLECKÉ ŠKOLY</w:t>
      </w:r>
    </w:p>
    <w:p w14:paraId="42E30F25" w14:textId="3BB290EF" w:rsidR="00640877" w:rsidRDefault="00DA0D73" w:rsidP="00640877">
      <w:r w:rsidRPr="00DA0D73">
        <w:rPr>
          <w:b/>
          <w:bCs/>
        </w:rPr>
        <w:t>Organizátoři:</w:t>
      </w:r>
      <w:r>
        <w:t xml:space="preserve"> </w:t>
      </w:r>
      <w:r w:rsidR="00640877">
        <w:t xml:space="preserve">EUROPE DIRECT Pardubice (hostitelská organizace Turistické informační centrum Pardubice, p. o.)  </w:t>
      </w:r>
    </w:p>
    <w:p w14:paraId="1BC8CB52" w14:textId="4AE765E1" w:rsidR="00640877" w:rsidRPr="00640877" w:rsidRDefault="00640877" w:rsidP="00640877">
      <w:r>
        <w:t xml:space="preserve">                            KALYNA</w:t>
      </w:r>
      <w:r w:rsidR="00314E49">
        <w:t xml:space="preserve"> </w:t>
      </w:r>
      <w:r w:rsidR="005F404A">
        <w:t xml:space="preserve">- </w:t>
      </w:r>
      <w:r w:rsidR="00314E49">
        <w:t>K</w:t>
      </w:r>
      <w:r>
        <w:t>omunitní uprchlické centrum</w:t>
      </w:r>
    </w:p>
    <w:p w14:paraId="5EFB0147" w14:textId="4324E698" w:rsidR="00640877" w:rsidRPr="00640877" w:rsidRDefault="00640877" w:rsidP="00640877">
      <w:r>
        <w:rPr>
          <w:b/>
          <w:bCs/>
        </w:rPr>
        <w:t xml:space="preserve">Kategorie </w:t>
      </w:r>
      <w:r w:rsidRPr="00640877">
        <w:rPr>
          <w:b/>
          <w:bCs/>
        </w:rPr>
        <w:t>soutěže</w:t>
      </w:r>
      <w:r>
        <w:rPr>
          <w:b/>
          <w:bCs/>
        </w:rPr>
        <w:t xml:space="preserve"> podle témat</w:t>
      </w:r>
      <w:r w:rsidRPr="00640877">
        <w:rPr>
          <w:b/>
          <w:bCs/>
        </w:rPr>
        <w:t>:</w:t>
      </w:r>
      <w:r>
        <w:rPr>
          <w:b/>
          <w:bCs/>
        </w:rPr>
        <w:t xml:space="preserve"> </w:t>
      </w:r>
    </w:p>
    <w:p w14:paraId="5E6CE246" w14:textId="77777777" w:rsidR="00640877" w:rsidRPr="00640877" w:rsidRDefault="00640877" w:rsidP="00640877">
      <w:pPr>
        <w:numPr>
          <w:ilvl w:val="0"/>
          <w:numId w:val="1"/>
        </w:numPr>
      </w:pPr>
      <w:r w:rsidRPr="00640877">
        <w:rPr>
          <w:b/>
          <w:bCs/>
        </w:rPr>
        <w:t>Evropa kolem nás</w:t>
      </w:r>
    </w:p>
    <w:p w14:paraId="12317D56" w14:textId="77777777" w:rsidR="00640877" w:rsidRPr="00640877" w:rsidRDefault="00640877" w:rsidP="00640877">
      <w:pPr>
        <w:numPr>
          <w:ilvl w:val="0"/>
          <w:numId w:val="1"/>
        </w:numPr>
      </w:pPr>
      <w:r w:rsidRPr="00640877">
        <w:rPr>
          <w:b/>
          <w:bCs/>
        </w:rPr>
        <w:t>Česko, můj (nový) domov</w:t>
      </w:r>
    </w:p>
    <w:p w14:paraId="0FA200EC" w14:textId="77777777" w:rsidR="00640877" w:rsidRPr="00640877" w:rsidRDefault="00640877" w:rsidP="00640877">
      <w:pPr>
        <w:numPr>
          <w:ilvl w:val="0"/>
          <w:numId w:val="1"/>
        </w:numPr>
      </w:pPr>
      <w:r w:rsidRPr="00640877">
        <w:rPr>
          <w:b/>
          <w:bCs/>
        </w:rPr>
        <w:t>Moje město v srdci Evropy</w:t>
      </w:r>
    </w:p>
    <w:p w14:paraId="550A0572" w14:textId="040A432F" w:rsidR="00640877" w:rsidRPr="00640877" w:rsidRDefault="00640877" w:rsidP="00640877">
      <w:r w:rsidRPr="00640877">
        <w:rPr>
          <w:b/>
          <w:bCs/>
        </w:rPr>
        <w:t>Kategorie soutěže</w:t>
      </w:r>
      <w:r>
        <w:rPr>
          <w:b/>
          <w:bCs/>
        </w:rPr>
        <w:t xml:space="preserve"> podle věku</w:t>
      </w:r>
      <w:r w:rsidRPr="00640877">
        <w:rPr>
          <w:b/>
          <w:bCs/>
        </w:rPr>
        <w:t>:</w:t>
      </w:r>
    </w:p>
    <w:p w14:paraId="7C7FCA97" w14:textId="77777777" w:rsidR="00640877" w:rsidRPr="00640877" w:rsidRDefault="00640877" w:rsidP="00640877">
      <w:pPr>
        <w:numPr>
          <w:ilvl w:val="0"/>
          <w:numId w:val="2"/>
        </w:numPr>
      </w:pPr>
      <w:r w:rsidRPr="00640877">
        <w:rPr>
          <w:b/>
          <w:bCs/>
        </w:rPr>
        <w:t>1. stupeň ZŠ</w:t>
      </w:r>
      <w:r w:rsidRPr="00640877">
        <w:t xml:space="preserve"> (1. – 5. třída)</w:t>
      </w:r>
    </w:p>
    <w:p w14:paraId="4D8BFD70" w14:textId="77777777" w:rsidR="00640877" w:rsidRPr="00640877" w:rsidRDefault="00640877" w:rsidP="00640877">
      <w:pPr>
        <w:numPr>
          <w:ilvl w:val="0"/>
          <w:numId w:val="2"/>
        </w:numPr>
      </w:pPr>
      <w:r w:rsidRPr="00640877">
        <w:rPr>
          <w:b/>
          <w:bCs/>
        </w:rPr>
        <w:t>2. stupeň ZŠ</w:t>
      </w:r>
      <w:r w:rsidRPr="00640877">
        <w:t xml:space="preserve"> (6. – 9. třída)</w:t>
      </w:r>
    </w:p>
    <w:p w14:paraId="0E8691D3" w14:textId="77777777" w:rsidR="00640877" w:rsidRPr="00640877" w:rsidRDefault="00640877" w:rsidP="00640877">
      <w:pPr>
        <w:numPr>
          <w:ilvl w:val="0"/>
          <w:numId w:val="2"/>
        </w:numPr>
      </w:pPr>
      <w:r w:rsidRPr="00640877">
        <w:rPr>
          <w:b/>
          <w:bCs/>
        </w:rPr>
        <w:t>Střední školy</w:t>
      </w:r>
    </w:p>
    <w:p w14:paraId="5B9500DA" w14:textId="191C7B41" w:rsidR="00640877" w:rsidRPr="00640877" w:rsidRDefault="00640877" w:rsidP="00640877">
      <w:pPr>
        <w:numPr>
          <w:ilvl w:val="0"/>
          <w:numId w:val="2"/>
        </w:numPr>
      </w:pPr>
      <w:r w:rsidRPr="00640877">
        <w:rPr>
          <w:b/>
          <w:bCs/>
        </w:rPr>
        <w:t>Umělecké školy</w:t>
      </w:r>
      <w:r w:rsidRPr="00640877">
        <w:t xml:space="preserve"> (</w:t>
      </w:r>
      <w:r w:rsidR="00314E49">
        <w:t>rozdělení dle</w:t>
      </w:r>
      <w:r w:rsidRPr="00640877">
        <w:t xml:space="preserve"> věku odpovídající výše uvedeným kategoriím)</w:t>
      </w:r>
    </w:p>
    <w:p w14:paraId="7E4E83AF" w14:textId="77777777" w:rsidR="00640877" w:rsidRPr="00640877" w:rsidRDefault="00640877" w:rsidP="00640877">
      <w:r w:rsidRPr="00640877">
        <w:rPr>
          <w:b/>
          <w:bCs/>
        </w:rPr>
        <w:t>Podmínky účasti:</w:t>
      </w:r>
    </w:p>
    <w:p w14:paraId="251EBE45" w14:textId="77777777" w:rsidR="00640877" w:rsidRPr="00640877" w:rsidRDefault="00640877" w:rsidP="00640877">
      <w:pPr>
        <w:numPr>
          <w:ilvl w:val="0"/>
          <w:numId w:val="3"/>
        </w:numPr>
      </w:pPr>
      <w:r w:rsidRPr="00640877">
        <w:t>Do soutěže mohou být přihlášena výtvarná díla vytvořená žáky a studenty základních škol, středních škol a uměleckých škol.</w:t>
      </w:r>
    </w:p>
    <w:p w14:paraId="277633E9" w14:textId="40C0EB13" w:rsidR="00640877" w:rsidRPr="00640877" w:rsidRDefault="00640877" w:rsidP="00640877">
      <w:pPr>
        <w:numPr>
          <w:ilvl w:val="0"/>
          <w:numId w:val="3"/>
        </w:numPr>
      </w:pPr>
      <w:r w:rsidRPr="00640877">
        <w:t>Každý účastník může přihlásit jedno dílo</w:t>
      </w:r>
      <w:r>
        <w:t xml:space="preserve"> v jednotlivých tematických kategoriích</w:t>
      </w:r>
      <w:r w:rsidRPr="00640877">
        <w:t>.</w:t>
      </w:r>
    </w:p>
    <w:p w14:paraId="7CB2391F" w14:textId="389F427E" w:rsidR="00640877" w:rsidRPr="00640877" w:rsidRDefault="00640877" w:rsidP="00640877">
      <w:pPr>
        <w:numPr>
          <w:ilvl w:val="0"/>
          <w:numId w:val="3"/>
        </w:numPr>
      </w:pPr>
      <w:r w:rsidRPr="00640877">
        <w:t>Doporučujem</w:t>
      </w:r>
      <w:r w:rsidR="005F404A">
        <w:t>e</w:t>
      </w:r>
      <w:r w:rsidRPr="00640877">
        <w:t xml:space="preserve"> velikost formátu A3 nebo A4.</w:t>
      </w:r>
    </w:p>
    <w:p w14:paraId="5C466567" w14:textId="077F6358" w:rsidR="00640877" w:rsidRDefault="00640877" w:rsidP="00640877">
      <w:pPr>
        <w:numPr>
          <w:ilvl w:val="0"/>
          <w:numId w:val="3"/>
        </w:numPr>
      </w:pPr>
      <w:r w:rsidRPr="00640877">
        <w:t>Díla musí být zaslána ve fyzické podobě (originál), případně ve formátu elektronickém (sken nebo fotografie v dostatečné kvalitě) do 31. března 2025.</w:t>
      </w:r>
    </w:p>
    <w:p w14:paraId="37EC27E4" w14:textId="0C3406EF" w:rsidR="00DA0D73" w:rsidRPr="00947421" w:rsidRDefault="00DA0D73" w:rsidP="00DA0D73">
      <w:r>
        <w:rPr>
          <w:b/>
          <w:bCs/>
        </w:rPr>
        <w:t>Výtvarné techniky</w:t>
      </w:r>
      <w:r w:rsidRPr="00947421">
        <w:rPr>
          <w:b/>
          <w:bCs/>
        </w:rPr>
        <w:t>:</w:t>
      </w:r>
    </w:p>
    <w:p w14:paraId="79C31B22" w14:textId="77777777" w:rsidR="00DA0D73" w:rsidRPr="00947421" w:rsidRDefault="00DA0D73" w:rsidP="00DA0D73">
      <w:r w:rsidRPr="00947421">
        <w:t>Do soutěže je možné přihlásit díla vytvořená následujícími výtvarnými technikami:</w:t>
      </w:r>
    </w:p>
    <w:p w14:paraId="4CF4E83A" w14:textId="3A62A56E" w:rsidR="00DA0D73" w:rsidRPr="00AB6DAA" w:rsidRDefault="00DA0D73" w:rsidP="00DA0D73">
      <w:pPr>
        <w:numPr>
          <w:ilvl w:val="0"/>
          <w:numId w:val="8"/>
        </w:numPr>
      </w:pPr>
      <w:r w:rsidRPr="00AB6DAA">
        <w:t xml:space="preserve">Kresba </w:t>
      </w:r>
    </w:p>
    <w:p w14:paraId="6A7DE317" w14:textId="35D49C56" w:rsidR="00DA0D73" w:rsidRPr="00AB6DAA" w:rsidRDefault="00DA0D73" w:rsidP="00DA0D73">
      <w:pPr>
        <w:numPr>
          <w:ilvl w:val="0"/>
          <w:numId w:val="8"/>
        </w:numPr>
      </w:pPr>
      <w:r w:rsidRPr="00AB6DAA">
        <w:t xml:space="preserve">Malba </w:t>
      </w:r>
    </w:p>
    <w:p w14:paraId="7A7DEA61" w14:textId="42FABFCA" w:rsidR="00DA0D73" w:rsidRPr="00AB6DAA" w:rsidRDefault="00DA0D73" w:rsidP="00DA0D73">
      <w:pPr>
        <w:numPr>
          <w:ilvl w:val="0"/>
          <w:numId w:val="8"/>
        </w:numPr>
      </w:pPr>
      <w:r w:rsidRPr="00AB6DAA">
        <w:t xml:space="preserve">Grafika </w:t>
      </w:r>
    </w:p>
    <w:p w14:paraId="4B958333" w14:textId="7FC0A327" w:rsidR="00DA0D73" w:rsidRPr="00AB6DAA" w:rsidRDefault="00DA0D73" w:rsidP="00DA0D73">
      <w:pPr>
        <w:numPr>
          <w:ilvl w:val="0"/>
          <w:numId w:val="8"/>
        </w:numPr>
      </w:pPr>
      <w:r w:rsidRPr="00AB6DAA">
        <w:t xml:space="preserve">Koláž </w:t>
      </w:r>
    </w:p>
    <w:p w14:paraId="62A83064" w14:textId="77777777" w:rsidR="00DA0D73" w:rsidRDefault="00DA0D73" w:rsidP="00DA0D73">
      <w:r>
        <w:rPr>
          <w:b/>
          <w:bCs/>
        </w:rPr>
        <w:t>Ne digitální tvorba</w:t>
      </w:r>
      <w:r w:rsidRPr="000330E2">
        <w:t>!</w:t>
      </w:r>
    </w:p>
    <w:p w14:paraId="36EE9654" w14:textId="77777777" w:rsidR="00DA0D73" w:rsidRPr="00947421" w:rsidRDefault="00DA0D73" w:rsidP="00DA0D73">
      <w:r w:rsidRPr="00947421">
        <w:t>Soutěžní dílo by mělo být dvourozměrné</w:t>
      </w:r>
      <w:r>
        <w:t>.</w:t>
      </w:r>
    </w:p>
    <w:p w14:paraId="13AD0619" w14:textId="77777777" w:rsidR="00640877" w:rsidRPr="00640877" w:rsidRDefault="00640877" w:rsidP="00640877">
      <w:r w:rsidRPr="00640877">
        <w:rPr>
          <w:b/>
          <w:bCs/>
        </w:rPr>
        <w:t>Podání přihlášky:</w:t>
      </w:r>
    </w:p>
    <w:p w14:paraId="6FCFB336" w14:textId="12494146" w:rsidR="00640877" w:rsidRPr="00640877" w:rsidRDefault="00640877" w:rsidP="00640877">
      <w:pPr>
        <w:numPr>
          <w:ilvl w:val="0"/>
          <w:numId w:val="4"/>
        </w:numPr>
      </w:pPr>
      <w:r w:rsidRPr="00640877">
        <w:t>Hotová díla zasílejte na adresu</w:t>
      </w:r>
      <w:r w:rsidR="00314E49">
        <w:t xml:space="preserve"> EUROPE DIRECT Pardubice, třída Míru 90, 530 03 Pardubice</w:t>
      </w:r>
      <w:r w:rsidR="00DA0D73">
        <w:t xml:space="preserve"> </w:t>
      </w:r>
      <w:r w:rsidRPr="00640877">
        <w:t>nebo</w:t>
      </w:r>
      <w:r w:rsidR="0064125A">
        <w:t xml:space="preserve"> </w:t>
      </w:r>
      <w:r w:rsidRPr="00640877">
        <w:t xml:space="preserve">elektronicky na e-mail </w:t>
      </w:r>
      <w:r w:rsidR="00314E49">
        <w:t>pardubice@europe-direct.cz.</w:t>
      </w:r>
    </w:p>
    <w:p w14:paraId="0E1B1F6C" w14:textId="77777777" w:rsidR="00640877" w:rsidRPr="00640877" w:rsidRDefault="00640877" w:rsidP="00640877">
      <w:pPr>
        <w:numPr>
          <w:ilvl w:val="0"/>
          <w:numId w:val="4"/>
        </w:numPr>
      </w:pPr>
      <w:r w:rsidRPr="00640877">
        <w:t>Originály uchovejte pro případnou tvorbu pohlednic.</w:t>
      </w:r>
    </w:p>
    <w:p w14:paraId="41912F00" w14:textId="77777777" w:rsidR="00640877" w:rsidRPr="00640877" w:rsidRDefault="00640877" w:rsidP="00640877">
      <w:r w:rsidRPr="00640877">
        <w:rPr>
          <w:b/>
          <w:bCs/>
        </w:rPr>
        <w:t>Ceny pro vítěze:</w:t>
      </w:r>
    </w:p>
    <w:p w14:paraId="79C4F8C0" w14:textId="77777777" w:rsidR="00640877" w:rsidRPr="00640877" w:rsidRDefault="00640877" w:rsidP="00640877">
      <w:pPr>
        <w:numPr>
          <w:ilvl w:val="0"/>
          <w:numId w:val="5"/>
        </w:numPr>
      </w:pPr>
      <w:r w:rsidRPr="00640877">
        <w:t>První tři výherci v každé kategorii získají věcné ceny.</w:t>
      </w:r>
    </w:p>
    <w:p w14:paraId="1487D138" w14:textId="77FF000A" w:rsidR="00640877" w:rsidRPr="00640877" w:rsidRDefault="00640877" w:rsidP="00640877">
      <w:pPr>
        <w:numPr>
          <w:ilvl w:val="0"/>
          <w:numId w:val="5"/>
        </w:numPr>
      </w:pPr>
      <w:r w:rsidRPr="00640877">
        <w:t>Díla prvních pěti výherců budou použita k vytvoření pohlednic</w:t>
      </w:r>
      <w:r>
        <w:t>, které budou vystaveny v rámci Multikulturního týdne 16. – 23. 5. 2025.</w:t>
      </w:r>
    </w:p>
    <w:p w14:paraId="39720160" w14:textId="77777777" w:rsidR="00640877" w:rsidRPr="00640877" w:rsidRDefault="00640877" w:rsidP="00640877">
      <w:pPr>
        <w:numPr>
          <w:ilvl w:val="0"/>
          <w:numId w:val="5"/>
        </w:numPr>
      </w:pPr>
      <w:r w:rsidRPr="00640877">
        <w:t>Pohlednice mohou být využity pro benefiční účely.</w:t>
      </w:r>
    </w:p>
    <w:p w14:paraId="65AB83E8" w14:textId="77777777" w:rsidR="00640877" w:rsidRPr="00640877" w:rsidRDefault="00640877" w:rsidP="00640877">
      <w:r w:rsidRPr="00640877">
        <w:rPr>
          <w:b/>
          <w:bCs/>
        </w:rPr>
        <w:t>Hodnocení a komise:</w:t>
      </w:r>
    </w:p>
    <w:p w14:paraId="7FF058C8" w14:textId="6D457B2C" w:rsidR="00640877" w:rsidRPr="00640877" w:rsidRDefault="00640877" w:rsidP="00640877">
      <w:pPr>
        <w:numPr>
          <w:ilvl w:val="0"/>
          <w:numId w:val="6"/>
        </w:numPr>
      </w:pPr>
      <w:r w:rsidRPr="00640877">
        <w:t>Vítěze určí komise složená z</w:t>
      </w:r>
      <w:r w:rsidR="00DA0D73">
        <w:t xml:space="preserve"> organizátorů a </w:t>
      </w:r>
      <w:r w:rsidRPr="00640877">
        <w:t>výtvarných pedagogů</w:t>
      </w:r>
      <w:r w:rsidR="00852BC7">
        <w:t xml:space="preserve"> </w:t>
      </w:r>
      <w:r w:rsidR="00026FF8">
        <w:t>na základě</w:t>
      </w:r>
      <w:r w:rsidR="00852BC7">
        <w:t xml:space="preserve"> uměleckého </w:t>
      </w:r>
      <w:r w:rsidR="00026FF8">
        <w:t xml:space="preserve">a tematického </w:t>
      </w:r>
      <w:r w:rsidR="00852BC7">
        <w:t>zpracování.</w:t>
      </w:r>
    </w:p>
    <w:p w14:paraId="428AFA60" w14:textId="3265B84D" w:rsidR="00640877" w:rsidRPr="00640877" w:rsidRDefault="008E438F" w:rsidP="00640877">
      <w:pPr>
        <w:numPr>
          <w:ilvl w:val="0"/>
          <w:numId w:val="6"/>
        </w:numPr>
      </w:pPr>
      <w:r>
        <w:t>Organizátoři, č</w:t>
      </w:r>
      <w:r w:rsidR="00640877" w:rsidRPr="00640877">
        <w:t>lenové komise, jejich rodinní příslušníci, žáci a studenti jsou ze soutěže vyloučeni.</w:t>
      </w:r>
    </w:p>
    <w:p w14:paraId="68B40951" w14:textId="77777777" w:rsidR="00640877" w:rsidRPr="00640877" w:rsidRDefault="00640877" w:rsidP="00640877">
      <w:r w:rsidRPr="00640877">
        <w:rPr>
          <w:b/>
          <w:bCs/>
        </w:rPr>
        <w:t>Závěrečná ustanovení:</w:t>
      </w:r>
    </w:p>
    <w:p w14:paraId="5DD65D76" w14:textId="1EC58175" w:rsidR="00640877" w:rsidRPr="00640877" w:rsidRDefault="00640877" w:rsidP="00640877">
      <w:pPr>
        <w:numPr>
          <w:ilvl w:val="0"/>
          <w:numId w:val="7"/>
        </w:numPr>
      </w:pPr>
      <w:r w:rsidRPr="00640877">
        <w:t xml:space="preserve">Soutěž je určena pro žáky a studenty škol </w:t>
      </w:r>
      <w:r w:rsidR="00263AE3">
        <w:t>Pardubického kraje</w:t>
      </w:r>
      <w:r w:rsidRPr="00640877">
        <w:t>.</w:t>
      </w:r>
    </w:p>
    <w:p w14:paraId="03CC6D6F" w14:textId="7EF816FC" w:rsidR="00640877" w:rsidRPr="00640877" w:rsidRDefault="00640877" w:rsidP="00640877">
      <w:pPr>
        <w:numPr>
          <w:ilvl w:val="0"/>
          <w:numId w:val="7"/>
        </w:numPr>
      </w:pPr>
      <w:r w:rsidRPr="00640877">
        <w:t>U všech d</w:t>
      </w:r>
      <w:r>
        <w:t>ěl</w:t>
      </w:r>
      <w:r w:rsidRPr="00640877">
        <w:t xml:space="preserve"> je nutné připojit jméno autora, </w:t>
      </w:r>
      <w:r w:rsidR="004B68D1">
        <w:t xml:space="preserve">třídu/věk, místo a </w:t>
      </w:r>
      <w:r w:rsidRPr="00640877">
        <w:t>název školy.</w:t>
      </w:r>
    </w:p>
    <w:p w14:paraId="548EEE93" w14:textId="77777777" w:rsidR="00640877" w:rsidRPr="00640877" w:rsidRDefault="00640877" w:rsidP="00640877">
      <w:pPr>
        <w:numPr>
          <w:ilvl w:val="0"/>
          <w:numId w:val="7"/>
        </w:numPr>
      </w:pPr>
      <w:r w:rsidRPr="00640877">
        <w:t>Do soutěže budou zařazeny pouze ty příspěvky, které splní všechny stanovené podmínky a budou doručeny včas.</w:t>
      </w:r>
    </w:p>
    <w:p w14:paraId="0A636089" w14:textId="77777777" w:rsidR="00640877" w:rsidRDefault="00640877" w:rsidP="00640877">
      <w:pPr>
        <w:numPr>
          <w:ilvl w:val="0"/>
          <w:numId w:val="7"/>
        </w:numPr>
      </w:pPr>
      <w:r w:rsidRPr="00640877">
        <w:t>Vyhodnocení a oznámení vítězů proběhne v dubnu 2025.</w:t>
      </w:r>
    </w:p>
    <w:p w14:paraId="355F301A" w14:textId="095DF240" w:rsidR="00947421" w:rsidRPr="00947421" w:rsidRDefault="00947421" w:rsidP="00947421">
      <w:r w:rsidRPr="00947421">
        <w:br/>
      </w:r>
    </w:p>
    <w:p w14:paraId="6C06C467" w14:textId="77777777" w:rsidR="00947421" w:rsidRPr="00640877" w:rsidRDefault="00947421" w:rsidP="00947421"/>
    <w:p w14:paraId="0CB29635" w14:textId="77777777" w:rsidR="00640877" w:rsidRDefault="00640877"/>
    <w:p w14:paraId="248CEEF4" w14:textId="77777777" w:rsidR="00436D18" w:rsidRDefault="00436D18"/>
    <w:sectPr w:rsidR="00436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C7D"/>
    <w:multiLevelType w:val="multilevel"/>
    <w:tmpl w:val="CA0E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D246E"/>
    <w:multiLevelType w:val="multilevel"/>
    <w:tmpl w:val="7ACE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C31EF"/>
    <w:multiLevelType w:val="multilevel"/>
    <w:tmpl w:val="D532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42C3C"/>
    <w:multiLevelType w:val="multilevel"/>
    <w:tmpl w:val="7A78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E87195"/>
    <w:multiLevelType w:val="multilevel"/>
    <w:tmpl w:val="7EEA731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C964CB"/>
    <w:multiLevelType w:val="multilevel"/>
    <w:tmpl w:val="0330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9A0900"/>
    <w:multiLevelType w:val="multilevel"/>
    <w:tmpl w:val="D12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A042E5"/>
    <w:multiLevelType w:val="multilevel"/>
    <w:tmpl w:val="1DC2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229666">
    <w:abstractNumId w:val="3"/>
  </w:num>
  <w:num w:numId="2" w16cid:durableId="532038064">
    <w:abstractNumId w:val="7"/>
  </w:num>
  <w:num w:numId="3" w16cid:durableId="804002620">
    <w:abstractNumId w:val="5"/>
  </w:num>
  <w:num w:numId="4" w16cid:durableId="781530986">
    <w:abstractNumId w:val="0"/>
  </w:num>
  <w:num w:numId="5" w16cid:durableId="1525944826">
    <w:abstractNumId w:val="1"/>
  </w:num>
  <w:num w:numId="6" w16cid:durableId="1041444310">
    <w:abstractNumId w:val="6"/>
  </w:num>
  <w:num w:numId="7" w16cid:durableId="1933196665">
    <w:abstractNumId w:val="2"/>
  </w:num>
  <w:num w:numId="8" w16cid:durableId="453444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18"/>
    <w:rsid w:val="00026FF8"/>
    <w:rsid w:val="000330E2"/>
    <w:rsid w:val="0007475D"/>
    <w:rsid w:val="001A49AC"/>
    <w:rsid w:val="00263AE3"/>
    <w:rsid w:val="002D7392"/>
    <w:rsid w:val="00314E49"/>
    <w:rsid w:val="00382FDD"/>
    <w:rsid w:val="003D593B"/>
    <w:rsid w:val="00436D18"/>
    <w:rsid w:val="004B68D1"/>
    <w:rsid w:val="004B78F5"/>
    <w:rsid w:val="005F404A"/>
    <w:rsid w:val="00640877"/>
    <w:rsid w:val="0064125A"/>
    <w:rsid w:val="00852BC7"/>
    <w:rsid w:val="008E438F"/>
    <w:rsid w:val="00947421"/>
    <w:rsid w:val="00AB6DAA"/>
    <w:rsid w:val="00C07D2F"/>
    <w:rsid w:val="00DA0D73"/>
    <w:rsid w:val="00EC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02EF"/>
  <w15:chartTrackingRefBased/>
  <w15:docId w15:val="{67F14264-7FE5-4D07-9FB8-E5A7A998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6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6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6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6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6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6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6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6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6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6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6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6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6D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6D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6D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6D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6D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6D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6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6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6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6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6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6D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6D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6D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6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6D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6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Europedirect</dc:creator>
  <cp:keywords/>
  <dc:description/>
  <cp:lastModifiedBy>Europedirect</cp:lastModifiedBy>
  <cp:revision>4</cp:revision>
  <dcterms:created xsi:type="dcterms:W3CDTF">2025-01-23T10:12:00Z</dcterms:created>
  <dcterms:modified xsi:type="dcterms:W3CDTF">2025-01-23T10:14:00Z</dcterms:modified>
</cp:coreProperties>
</file>