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A288" w14:textId="1AFF2EE4" w:rsidR="00C26D20" w:rsidRPr="00E4497F" w:rsidRDefault="00E4497F" w:rsidP="00E4497F">
      <w:pPr>
        <w:pStyle w:val="Nadpis1"/>
        <w:spacing w:after="200" w:line="324" w:lineRule="auto"/>
        <w:jc w:val="center"/>
        <w:rPr>
          <w:caps w:val="0"/>
          <w:color w:val="5B9BD5" w:themeColor="accent1"/>
        </w:rPr>
      </w:pPr>
      <w:r w:rsidRPr="00E4497F">
        <w:rPr>
          <w:caps w:val="0"/>
          <w:color w:val="1F4E79" w:themeColor="accent1" w:themeShade="80"/>
        </w:rPr>
        <w:t>AKTUÁLNÍ</w:t>
      </w:r>
      <w:r>
        <w:rPr>
          <w:caps w:val="0"/>
          <w:color w:val="1F4E79" w:themeColor="accent1" w:themeShade="80"/>
        </w:rPr>
        <w:t xml:space="preserve"> </w:t>
      </w:r>
      <w:r>
        <w:rPr>
          <w:caps w:val="0"/>
          <w:color w:val="7F7F7F" w:themeColor="text1" w:themeTint="80"/>
        </w:rPr>
        <w:t>z</w:t>
      </w:r>
      <w:r w:rsidR="004807F5" w:rsidRPr="00E4497F">
        <w:rPr>
          <w:caps w:val="0"/>
          <w:color w:val="7F7F7F" w:themeColor="text1" w:themeTint="80"/>
        </w:rPr>
        <w:t>nění v</w:t>
      </w:r>
      <w:r w:rsidR="00C26D20" w:rsidRPr="00E4497F">
        <w:rPr>
          <w:caps w:val="0"/>
          <w:color w:val="7F7F7F" w:themeColor="text1" w:themeTint="80"/>
        </w:rPr>
        <w:t>yhlášk</w:t>
      </w:r>
      <w:r w:rsidR="004807F5" w:rsidRPr="00E4497F">
        <w:rPr>
          <w:caps w:val="0"/>
          <w:color w:val="7F7F7F" w:themeColor="text1" w:themeTint="80"/>
        </w:rPr>
        <w:t>y</w:t>
      </w:r>
      <w:r w:rsidR="00C26D20" w:rsidRPr="00E4497F">
        <w:rPr>
          <w:caps w:val="0"/>
          <w:color w:val="7F7F7F" w:themeColor="text1" w:themeTint="80"/>
        </w:rPr>
        <w:t xml:space="preserve"> č. 107/2005 Sb., o školním stravování</w:t>
      </w:r>
    </w:p>
    <w:p w14:paraId="1235F900" w14:textId="77777777" w:rsidR="00C26D20" w:rsidRDefault="00C26D20" w:rsidP="00A76ACF">
      <w:pPr>
        <w:spacing w:after="240" w:line="32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9E3451" w14:textId="77777777" w:rsidR="0092739E" w:rsidRPr="00673FA6" w:rsidRDefault="0092739E" w:rsidP="00A76ACF">
      <w:pPr>
        <w:spacing w:after="240" w:line="32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3FA6">
        <w:rPr>
          <w:rFonts w:ascii="Times New Roman" w:hAnsi="Times New Roman" w:cs="Times New Roman"/>
          <w:b/>
          <w:sz w:val="32"/>
          <w:szCs w:val="32"/>
        </w:rPr>
        <w:t>Vyhláška č. 107/2005 Sb., o školním stravování</w:t>
      </w:r>
    </w:p>
    <w:p w14:paraId="3F49CD8F" w14:textId="39E45557" w:rsidR="0092739E" w:rsidRPr="0092739E" w:rsidRDefault="0092739E" w:rsidP="0092739E">
      <w:pPr>
        <w:spacing w:after="12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 xml:space="preserve">Ministerstvo školství, mládeže a tělovýchovy stanoví podle § 35 odst. </w:t>
      </w:r>
      <w:r w:rsidR="00E4497F">
        <w:rPr>
          <w:rFonts w:ascii="Times New Roman" w:hAnsi="Times New Roman" w:cs="Times New Roman"/>
          <w:sz w:val="24"/>
          <w:szCs w:val="24"/>
        </w:rPr>
        <w:t>3</w:t>
      </w:r>
      <w:r w:rsidRPr="0092739E">
        <w:rPr>
          <w:rFonts w:ascii="Times New Roman" w:hAnsi="Times New Roman" w:cs="Times New Roman"/>
          <w:sz w:val="24"/>
          <w:szCs w:val="24"/>
        </w:rPr>
        <w:t xml:space="preserve">, § 121 odst. 1 </w:t>
      </w:r>
      <w:r w:rsidR="00E4497F">
        <w:rPr>
          <w:rFonts w:ascii="Times New Roman" w:hAnsi="Times New Roman" w:cs="Times New Roman"/>
          <w:sz w:val="24"/>
          <w:szCs w:val="24"/>
        </w:rPr>
        <w:t xml:space="preserve">§ 122 odst. 5 </w:t>
      </w:r>
      <w:r w:rsidRPr="0092739E">
        <w:rPr>
          <w:rFonts w:ascii="Times New Roman" w:hAnsi="Times New Roman" w:cs="Times New Roman"/>
          <w:sz w:val="24"/>
          <w:szCs w:val="24"/>
        </w:rPr>
        <w:t>a</w:t>
      </w:r>
      <w:r w:rsidR="00C26D20">
        <w:rPr>
          <w:rFonts w:ascii="Times New Roman" w:hAnsi="Times New Roman" w:cs="Times New Roman"/>
          <w:sz w:val="24"/>
          <w:szCs w:val="24"/>
        </w:rPr>
        <w:t> </w:t>
      </w:r>
      <w:r w:rsidRPr="0092739E">
        <w:rPr>
          <w:rFonts w:ascii="Times New Roman" w:hAnsi="Times New Roman" w:cs="Times New Roman"/>
          <w:sz w:val="24"/>
          <w:szCs w:val="24"/>
        </w:rPr>
        <w:t>§</w:t>
      </w:r>
      <w:r w:rsidR="00C26D20">
        <w:rPr>
          <w:rFonts w:ascii="Times New Roman" w:hAnsi="Times New Roman" w:cs="Times New Roman"/>
          <w:sz w:val="24"/>
          <w:szCs w:val="24"/>
        </w:rPr>
        <w:t> </w:t>
      </w:r>
      <w:r w:rsidRPr="0092739E">
        <w:rPr>
          <w:rFonts w:ascii="Times New Roman" w:hAnsi="Times New Roman" w:cs="Times New Roman"/>
          <w:sz w:val="24"/>
          <w:szCs w:val="24"/>
        </w:rPr>
        <w:t xml:space="preserve">123 odst. 5 zákona č. 561/2004 Sb., o předškolním, základním, středním, vyšším odborném a jiném vzdělávání (školský zákon), </w:t>
      </w:r>
      <w:r w:rsidR="00E4497F">
        <w:rPr>
          <w:rFonts w:ascii="Times New Roman" w:hAnsi="Times New Roman" w:cs="Times New Roman"/>
          <w:sz w:val="24"/>
          <w:szCs w:val="24"/>
        </w:rPr>
        <w:t xml:space="preserve">ve znění zákona č. 333/2012 Sb., zákona č. 82/2015 Sb., zákona č. 178/2016 Sb. a zákona č. 101/2017 Sb., </w:t>
      </w:r>
      <w:r w:rsidRPr="0092739E">
        <w:rPr>
          <w:rFonts w:ascii="Times New Roman" w:hAnsi="Times New Roman" w:cs="Times New Roman"/>
          <w:sz w:val="24"/>
          <w:szCs w:val="24"/>
        </w:rPr>
        <w:t>a v dohodě s Ministerstvem zdravotnictví podle § 121 odst. 2 školského zákona.</w:t>
      </w:r>
    </w:p>
    <w:p w14:paraId="0D5FC164" w14:textId="77777777" w:rsidR="0092739E" w:rsidRPr="00A76ACF" w:rsidRDefault="0092739E" w:rsidP="00A76ACF">
      <w:pPr>
        <w:spacing w:before="240" w:after="12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233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§ </w:t>
      </w:r>
      <w:r w:rsidRPr="00C26D20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1 </w:t>
      </w:r>
      <w:r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– Úvodní ustanovení</w:t>
      </w:r>
    </w:p>
    <w:p w14:paraId="2D8AD606" w14:textId="77777777" w:rsidR="00673FA6" w:rsidRDefault="0092739E" w:rsidP="00673FA6">
      <w:pPr>
        <w:pStyle w:val="Odstavecseseznamem"/>
        <w:numPr>
          <w:ilvl w:val="0"/>
          <w:numId w:val="1"/>
        </w:numPr>
        <w:spacing w:after="120" w:line="324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3FA6">
        <w:rPr>
          <w:rFonts w:ascii="Times New Roman" w:hAnsi="Times New Roman" w:cs="Times New Roman"/>
          <w:sz w:val="24"/>
          <w:szCs w:val="24"/>
        </w:rPr>
        <w:t>Školním stravováním se rozumí stravovací služby pro děti, žáky, studenty a další osoby, jimž je poskytováno stravování</w:t>
      </w:r>
      <w:r w:rsidR="00A76ACF" w:rsidRPr="00673FA6">
        <w:rPr>
          <w:rFonts w:ascii="Times New Roman" w:hAnsi="Times New Roman" w:cs="Times New Roman"/>
          <w:sz w:val="24"/>
          <w:szCs w:val="24"/>
        </w:rPr>
        <w:t xml:space="preserve"> v rámci hmotného zabezpečení</w:t>
      </w:r>
      <w:r w:rsidR="00A76ACF" w:rsidRPr="00A76ACF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A76ACF" w:rsidRPr="00673FA6">
        <w:rPr>
          <w:rFonts w:ascii="Times New Roman" w:hAnsi="Times New Roman" w:cs="Times New Roman"/>
          <w:sz w:val="24"/>
          <w:szCs w:val="24"/>
        </w:rPr>
        <w:t>, plného přímého zaopatření</w:t>
      </w:r>
      <w:r w:rsidR="00A76ACF" w:rsidRPr="00A76ACF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2"/>
      </w:r>
      <w:r w:rsidRPr="00673FA6">
        <w:rPr>
          <w:rFonts w:ascii="Times New Roman" w:hAnsi="Times New Roman" w:cs="Times New Roman"/>
          <w:sz w:val="24"/>
          <w:szCs w:val="24"/>
        </w:rPr>
        <w:t>, nebo v rámci preventivně výchovné péče formou celodenních sl</w:t>
      </w:r>
      <w:r w:rsidR="00A76ACF" w:rsidRPr="00673FA6">
        <w:rPr>
          <w:rFonts w:ascii="Times New Roman" w:hAnsi="Times New Roman" w:cs="Times New Roman"/>
          <w:sz w:val="24"/>
          <w:szCs w:val="24"/>
        </w:rPr>
        <w:t>užeb nebo internátních služeb</w:t>
      </w:r>
      <w:r w:rsidR="00A76ACF" w:rsidRPr="00A76ACF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3"/>
      </w:r>
      <w:r w:rsidR="00A76ACF" w:rsidRPr="00673FA6">
        <w:rPr>
          <w:rFonts w:ascii="Times New Roman" w:hAnsi="Times New Roman" w:cs="Times New Roman"/>
          <w:sz w:val="24"/>
          <w:szCs w:val="24"/>
        </w:rPr>
        <w:t xml:space="preserve"> (dále jen „strávníci“</w:t>
      </w:r>
      <w:r w:rsidRPr="00673FA6">
        <w:rPr>
          <w:rFonts w:ascii="Times New Roman" w:hAnsi="Times New Roman" w:cs="Times New Roman"/>
          <w:sz w:val="24"/>
          <w:szCs w:val="24"/>
        </w:rPr>
        <w:t>).</w:t>
      </w:r>
    </w:p>
    <w:p w14:paraId="42415C9A" w14:textId="77777777" w:rsidR="0092739E" w:rsidRPr="00673FA6" w:rsidRDefault="0092739E" w:rsidP="00673FA6">
      <w:pPr>
        <w:pStyle w:val="Odstavecseseznamem"/>
        <w:numPr>
          <w:ilvl w:val="0"/>
          <w:numId w:val="1"/>
        </w:numPr>
        <w:spacing w:after="12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FA6">
        <w:rPr>
          <w:rFonts w:ascii="Times New Roman" w:hAnsi="Times New Roman" w:cs="Times New Roman"/>
          <w:sz w:val="24"/>
          <w:szCs w:val="24"/>
        </w:rPr>
        <w:t xml:space="preserve">Školní stravování se řídí výživovými normami stanovenými v příloze č. 1 k této vyhlášce a rozpětím finančních limitů na nákup potravin stanovených </w:t>
      </w:r>
      <w:r w:rsidR="00A76ACF" w:rsidRPr="00673FA6">
        <w:rPr>
          <w:rFonts w:ascii="Times New Roman" w:hAnsi="Times New Roman" w:cs="Times New Roman"/>
          <w:sz w:val="24"/>
          <w:szCs w:val="24"/>
        </w:rPr>
        <w:t>v příloze č. 2 k</w:t>
      </w:r>
      <w:r w:rsidR="00C26D20">
        <w:rPr>
          <w:rFonts w:ascii="Times New Roman" w:hAnsi="Times New Roman" w:cs="Times New Roman"/>
          <w:sz w:val="24"/>
          <w:szCs w:val="24"/>
        </w:rPr>
        <w:t> </w:t>
      </w:r>
      <w:r w:rsidR="00A76ACF" w:rsidRPr="00673FA6">
        <w:rPr>
          <w:rFonts w:ascii="Times New Roman" w:hAnsi="Times New Roman" w:cs="Times New Roman"/>
          <w:sz w:val="24"/>
          <w:szCs w:val="24"/>
        </w:rPr>
        <w:t>této vyhlášce.</w:t>
      </w:r>
    </w:p>
    <w:p w14:paraId="608A512A" w14:textId="77777777" w:rsidR="0092739E" w:rsidRPr="00A76ACF" w:rsidRDefault="00A76ACF" w:rsidP="00A76ACF">
      <w:pPr>
        <w:spacing w:before="240" w:after="12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D20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§ 2 </w:t>
      </w:r>
      <w:r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– </w:t>
      </w:r>
      <w:r w:rsidR="0092739E"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Organizace školního stravování</w:t>
      </w:r>
    </w:p>
    <w:p w14:paraId="3558B491" w14:textId="77777777" w:rsidR="0092739E" w:rsidRPr="0092739E" w:rsidRDefault="0092739E" w:rsidP="00673FA6">
      <w:pPr>
        <w:pStyle w:val="Odstavecseseznamem"/>
        <w:numPr>
          <w:ilvl w:val="0"/>
          <w:numId w:val="3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Školní stravování zabezpečuje</w:t>
      </w:r>
    </w:p>
    <w:p w14:paraId="2713DF44" w14:textId="77777777" w:rsidR="00EE3CFB" w:rsidRDefault="00673FA6" w:rsidP="00EE3CFB">
      <w:pPr>
        <w:pStyle w:val="Odstavecseseznamem"/>
        <w:numPr>
          <w:ilvl w:val="0"/>
          <w:numId w:val="4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FB">
        <w:rPr>
          <w:rFonts w:ascii="Times New Roman" w:hAnsi="Times New Roman" w:cs="Times New Roman"/>
          <w:sz w:val="24"/>
          <w:szCs w:val="24"/>
        </w:rPr>
        <w:t>zařízení školního stravování</w:t>
      </w:r>
      <w:r w:rsidRPr="00673FA6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4"/>
      </w:r>
      <w:r w:rsidR="0092739E" w:rsidRPr="00EE3CFB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4068FD35" w14:textId="77777777" w:rsidR="0092739E" w:rsidRPr="00EE3CFB" w:rsidRDefault="0092739E" w:rsidP="00EE3CFB">
      <w:pPr>
        <w:pStyle w:val="Odstavecseseznamem"/>
        <w:numPr>
          <w:ilvl w:val="0"/>
          <w:numId w:val="4"/>
        </w:numPr>
        <w:spacing w:after="120" w:line="324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3CFB">
        <w:rPr>
          <w:rFonts w:ascii="Times New Roman" w:hAnsi="Times New Roman" w:cs="Times New Roman"/>
          <w:sz w:val="24"/>
          <w:szCs w:val="24"/>
        </w:rPr>
        <w:t xml:space="preserve">jiná osoba </w:t>
      </w:r>
      <w:r w:rsidR="00EE3CFB" w:rsidRPr="00EE3CFB">
        <w:rPr>
          <w:rFonts w:ascii="Times New Roman" w:hAnsi="Times New Roman" w:cs="Times New Roman"/>
          <w:sz w:val="24"/>
          <w:szCs w:val="24"/>
        </w:rPr>
        <w:t>poskytující stravovací služby</w:t>
      </w:r>
      <w:r w:rsidR="00EE3CFB" w:rsidRPr="00EE3CF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5"/>
      </w:r>
      <w:r w:rsidR="00EE3CFB" w:rsidRPr="00EE3CFB">
        <w:rPr>
          <w:rFonts w:ascii="Times New Roman" w:hAnsi="Times New Roman" w:cs="Times New Roman"/>
          <w:sz w:val="24"/>
          <w:szCs w:val="24"/>
        </w:rPr>
        <w:t>, (dále jen „</w:t>
      </w:r>
      <w:r w:rsidRPr="00EE3CFB">
        <w:rPr>
          <w:rFonts w:ascii="Times New Roman" w:hAnsi="Times New Roman" w:cs="Times New Roman"/>
          <w:sz w:val="24"/>
          <w:szCs w:val="24"/>
        </w:rPr>
        <w:t>p</w:t>
      </w:r>
      <w:r w:rsidR="00EE3CFB" w:rsidRPr="00EE3CFB">
        <w:rPr>
          <w:rFonts w:ascii="Times New Roman" w:hAnsi="Times New Roman" w:cs="Times New Roman"/>
          <w:sz w:val="24"/>
          <w:szCs w:val="24"/>
        </w:rPr>
        <w:t>rovozovatel stravovacích služeb“</w:t>
      </w:r>
      <w:r w:rsidRPr="00EE3CFB">
        <w:rPr>
          <w:rFonts w:ascii="Times New Roman" w:hAnsi="Times New Roman" w:cs="Times New Roman"/>
          <w:sz w:val="24"/>
          <w:szCs w:val="24"/>
        </w:rPr>
        <w:t>).</w:t>
      </w:r>
    </w:p>
    <w:p w14:paraId="16C6BB5D" w14:textId="77777777" w:rsidR="00EE3CFB" w:rsidRDefault="0092739E" w:rsidP="00A76ACF">
      <w:pPr>
        <w:pStyle w:val="Odstavecseseznamem"/>
        <w:numPr>
          <w:ilvl w:val="0"/>
          <w:numId w:val="3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Školní stravování je zabezpečováno jinou osobou poskytující stravovací služby pouze ve výjimečných případech, kdy tyto služby není možné zajistit v zařízeních školního stravování.</w:t>
      </w:r>
    </w:p>
    <w:p w14:paraId="610EA1D8" w14:textId="77777777" w:rsidR="00EE3CFB" w:rsidRDefault="0092739E" w:rsidP="00A76ACF">
      <w:pPr>
        <w:pStyle w:val="Odstavecseseznamem"/>
        <w:numPr>
          <w:ilvl w:val="0"/>
          <w:numId w:val="3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3CFB">
        <w:rPr>
          <w:rFonts w:ascii="Times New Roman" w:hAnsi="Times New Roman" w:cs="Times New Roman"/>
          <w:sz w:val="24"/>
          <w:szCs w:val="24"/>
        </w:rPr>
        <w:t xml:space="preserve">Právnická osoba vykonávající činnost školy nebo školského zařízení zajistí pro své strávníky podle místních podmínek ekonomicky a organizačně nejvhodnější způsob </w:t>
      </w:r>
      <w:r w:rsidRPr="00EE3CFB">
        <w:rPr>
          <w:rFonts w:ascii="Times New Roman" w:hAnsi="Times New Roman" w:cs="Times New Roman"/>
          <w:sz w:val="24"/>
          <w:szCs w:val="24"/>
        </w:rPr>
        <w:lastRenderedPageBreak/>
        <w:t>školního stravování a podmínky jeho poskytování vymezí v</w:t>
      </w:r>
      <w:r w:rsidR="00EE3CFB">
        <w:rPr>
          <w:rFonts w:ascii="Times New Roman" w:hAnsi="Times New Roman" w:cs="Times New Roman"/>
          <w:sz w:val="24"/>
          <w:szCs w:val="24"/>
        </w:rPr>
        <w:t>e školním nebo vnitřním řádu.</w:t>
      </w:r>
      <w:r w:rsidR="00EE3CFB" w:rsidRPr="00EE3CF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6"/>
      </w:r>
    </w:p>
    <w:p w14:paraId="0963CB1E" w14:textId="77777777" w:rsidR="0092739E" w:rsidRPr="00EE3CFB" w:rsidRDefault="0092739E" w:rsidP="00A76ACF">
      <w:pPr>
        <w:pStyle w:val="Odstavecseseznamem"/>
        <w:numPr>
          <w:ilvl w:val="0"/>
          <w:numId w:val="3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3CFB">
        <w:rPr>
          <w:rFonts w:ascii="Times New Roman" w:hAnsi="Times New Roman" w:cs="Times New Roman"/>
          <w:sz w:val="24"/>
          <w:szCs w:val="24"/>
        </w:rPr>
        <w:t>Strávníkům, jejichž zdravotní stav podle potvrzení registrujícího poskytovatele zdravotních služeb v oboru praktick</w:t>
      </w:r>
      <w:r w:rsidR="00EE3CFB">
        <w:rPr>
          <w:rFonts w:ascii="Times New Roman" w:hAnsi="Times New Roman" w:cs="Times New Roman"/>
          <w:sz w:val="24"/>
          <w:szCs w:val="24"/>
        </w:rPr>
        <w:t>é lékařství pro děti a dorost</w:t>
      </w:r>
      <w:r w:rsidR="00EE3CFB" w:rsidRPr="00EE3CF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7"/>
      </w:r>
      <w:r w:rsidRPr="00EE3CFB">
        <w:rPr>
          <w:rFonts w:ascii="Times New Roman" w:hAnsi="Times New Roman" w:cs="Times New Roman"/>
          <w:sz w:val="24"/>
          <w:szCs w:val="24"/>
        </w:rPr>
        <w:t xml:space="preserve"> vyžaduje stravovat se s omezeními podle dietního režimu, může provozovatel stravovacích služeb poskytovat školní stravov</w:t>
      </w:r>
      <w:r w:rsidR="002B349F">
        <w:rPr>
          <w:rFonts w:ascii="Times New Roman" w:hAnsi="Times New Roman" w:cs="Times New Roman"/>
          <w:sz w:val="24"/>
          <w:szCs w:val="24"/>
        </w:rPr>
        <w:t>ání v dietním režimu (dále jen „dietní stravování“</w:t>
      </w:r>
      <w:r w:rsidRPr="00EE3CFB">
        <w:rPr>
          <w:rFonts w:ascii="Times New Roman" w:hAnsi="Times New Roman" w:cs="Times New Roman"/>
          <w:sz w:val="24"/>
          <w:szCs w:val="24"/>
        </w:rPr>
        <w:t>), a to v</w:t>
      </w:r>
      <w:r w:rsidR="00C26D20">
        <w:rPr>
          <w:rFonts w:ascii="Times New Roman" w:hAnsi="Times New Roman" w:cs="Times New Roman"/>
          <w:sz w:val="24"/>
          <w:szCs w:val="24"/>
        </w:rPr>
        <w:t> </w:t>
      </w:r>
      <w:r w:rsidRPr="00EE3CFB">
        <w:rPr>
          <w:rFonts w:ascii="Times New Roman" w:hAnsi="Times New Roman" w:cs="Times New Roman"/>
          <w:sz w:val="24"/>
          <w:szCs w:val="24"/>
        </w:rPr>
        <w:t>případě zařízení školního stravování za podmínek stanovených jeho vnitřním řádem a v případě jiné osoby poskytující stravovací služby v souladu s ujednáním o zajištění školního stravování.</w:t>
      </w:r>
    </w:p>
    <w:p w14:paraId="5473E3BC" w14:textId="77777777" w:rsidR="0092739E" w:rsidRPr="0092739E" w:rsidRDefault="0092739E" w:rsidP="002B349F">
      <w:pPr>
        <w:pStyle w:val="Odstavecseseznamem"/>
        <w:numPr>
          <w:ilvl w:val="0"/>
          <w:numId w:val="3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Provozovatel stravovacích služeb používá při poskytování dietního stravování receptury schválené</w:t>
      </w:r>
    </w:p>
    <w:p w14:paraId="7CF49915" w14:textId="77777777" w:rsidR="002B349F" w:rsidRDefault="002B349F" w:rsidP="0092739E">
      <w:pPr>
        <w:pStyle w:val="Odstavecseseznamem"/>
        <w:numPr>
          <w:ilvl w:val="0"/>
          <w:numId w:val="5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nutričním terapeutem</w:t>
      </w:r>
      <w:r w:rsidRPr="002B349F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8"/>
      </w:r>
      <w:r w:rsidR="0092739E" w:rsidRPr="0092739E">
        <w:rPr>
          <w:rFonts w:ascii="Times New Roman" w:hAnsi="Times New Roman" w:cs="Times New Roman"/>
          <w:sz w:val="24"/>
          <w:szCs w:val="24"/>
        </w:rPr>
        <w:t>,</w:t>
      </w:r>
    </w:p>
    <w:p w14:paraId="4EA1A926" w14:textId="77777777" w:rsidR="0092739E" w:rsidRPr="002B349F" w:rsidRDefault="0092739E" w:rsidP="0092739E">
      <w:pPr>
        <w:pStyle w:val="Odstavecseseznamem"/>
        <w:numPr>
          <w:ilvl w:val="0"/>
          <w:numId w:val="5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9F">
        <w:rPr>
          <w:rFonts w:ascii="Times New Roman" w:hAnsi="Times New Roman" w:cs="Times New Roman"/>
          <w:sz w:val="24"/>
          <w:szCs w:val="24"/>
        </w:rPr>
        <w:t>lékařem se special</w:t>
      </w:r>
      <w:r w:rsidR="002B349F">
        <w:rPr>
          <w:rFonts w:ascii="Times New Roman" w:hAnsi="Times New Roman" w:cs="Times New Roman"/>
          <w:sz w:val="24"/>
          <w:szCs w:val="24"/>
        </w:rPr>
        <w:t>izovanou způsobilostí</w:t>
      </w:r>
      <w:r w:rsidR="002B349F" w:rsidRPr="002B349F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9"/>
      </w:r>
      <w:r w:rsidRPr="002B34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349F">
        <w:rPr>
          <w:rFonts w:ascii="Times New Roman" w:hAnsi="Times New Roman" w:cs="Times New Roman"/>
          <w:sz w:val="24"/>
          <w:szCs w:val="24"/>
        </w:rPr>
        <w:t>v oboru</w:t>
      </w:r>
    </w:p>
    <w:p w14:paraId="2AE2EDA6" w14:textId="77777777" w:rsidR="002B349F" w:rsidRDefault="0092739E" w:rsidP="0092739E">
      <w:pPr>
        <w:pStyle w:val="Odstavecseseznamem"/>
        <w:numPr>
          <w:ilvl w:val="0"/>
          <w:numId w:val="6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9F">
        <w:rPr>
          <w:rFonts w:ascii="Times New Roman" w:hAnsi="Times New Roman" w:cs="Times New Roman"/>
          <w:sz w:val="24"/>
          <w:szCs w:val="24"/>
        </w:rPr>
        <w:t>praktické lékařství pro děti a dorost,</w:t>
      </w:r>
    </w:p>
    <w:p w14:paraId="5EC3C0C9" w14:textId="77777777" w:rsidR="002B349F" w:rsidRDefault="002B349F" w:rsidP="0092739E">
      <w:pPr>
        <w:pStyle w:val="Odstavecseseznamem"/>
        <w:numPr>
          <w:ilvl w:val="0"/>
          <w:numId w:val="6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dětské lékařství,</w:t>
      </w:r>
    </w:p>
    <w:p w14:paraId="16C7C3CD" w14:textId="77777777" w:rsidR="002B349F" w:rsidRDefault="0092739E" w:rsidP="0092739E">
      <w:pPr>
        <w:pStyle w:val="Odstavecseseznamem"/>
        <w:numPr>
          <w:ilvl w:val="0"/>
          <w:numId w:val="6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9F">
        <w:rPr>
          <w:rFonts w:ascii="Times New Roman" w:hAnsi="Times New Roman" w:cs="Times New Roman"/>
          <w:sz w:val="24"/>
          <w:szCs w:val="24"/>
        </w:rPr>
        <w:t>vnitřní lékařství,</w:t>
      </w:r>
    </w:p>
    <w:p w14:paraId="08AF4EB7" w14:textId="77777777" w:rsidR="002B349F" w:rsidRDefault="0092739E" w:rsidP="0092739E">
      <w:pPr>
        <w:pStyle w:val="Odstavecseseznamem"/>
        <w:numPr>
          <w:ilvl w:val="0"/>
          <w:numId w:val="6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9F">
        <w:rPr>
          <w:rFonts w:ascii="Times New Roman" w:hAnsi="Times New Roman" w:cs="Times New Roman"/>
          <w:sz w:val="24"/>
          <w:szCs w:val="24"/>
        </w:rPr>
        <w:t>všeobecné praktické lékařství,</w:t>
      </w:r>
    </w:p>
    <w:p w14:paraId="486B81A5" w14:textId="77777777" w:rsidR="002B349F" w:rsidRDefault="0092739E" w:rsidP="0092739E">
      <w:pPr>
        <w:pStyle w:val="Odstavecseseznamem"/>
        <w:numPr>
          <w:ilvl w:val="0"/>
          <w:numId w:val="6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9F">
        <w:rPr>
          <w:rFonts w:ascii="Times New Roman" w:hAnsi="Times New Roman" w:cs="Times New Roman"/>
          <w:sz w:val="24"/>
          <w:szCs w:val="24"/>
        </w:rPr>
        <w:t>endokrinologie a diabetologie, nebo</w:t>
      </w:r>
    </w:p>
    <w:p w14:paraId="5F597580" w14:textId="77777777" w:rsidR="0092739E" w:rsidRPr="002B349F" w:rsidRDefault="0092739E" w:rsidP="0092739E">
      <w:pPr>
        <w:pStyle w:val="Odstavecseseznamem"/>
        <w:numPr>
          <w:ilvl w:val="0"/>
          <w:numId w:val="6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9F">
        <w:rPr>
          <w:rFonts w:ascii="Times New Roman" w:hAnsi="Times New Roman" w:cs="Times New Roman"/>
          <w:sz w:val="24"/>
          <w:szCs w:val="24"/>
        </w:rPr>
        <w:t>gastroenterologie, nebo</w:t>
      </w:r>
    </w:p>
    <w:p w14:paraId="05FD922F" w14:textId="77777777" w:rsidR="0092739E" w:rsidRPr="0092739E" w:rsidRDefault="0092739E" w:rsidP="008111CB">
      <w:pPr>
        <w:pStyle w:val="Odstavecseseznamem"/>
        <w:numPr>
          <w:ilvl w:val="0"/>
          <w:numId w:val="5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lékařem se zvláštní specializovano</w:t>
      </w:r>
      <w:r w:rsidR="008111CB">
        <w:rPr>
          <w:rFonts w:ascii="Times New Roman" w:hAnsi="Times New Roman" w:cs="Times New Roman"/>
          <w:sz w:val="24"/>
          <w:szCs w:val="24"/>
        </w:rPr>
        <w:t>u způsobilostí</w:t>
      </w:r>
      <w:r w:rsidR="00AE474E" w:rsidRPr="00AE474E">
        <w:rPr>
          <w:rFonts w:ascii="Times New Roman" w:hAnsi="Times New Roman" w:cs="Times New Roman"/>
          <w:b/>
          <w:sz w:val="24"/>
          <w:szCs w:val="24"/>
          <w:vertAlign w:val="superscript"/>
        </w:rPr>
        <w:t>9</w:t>
      </w:r>
      <w:r w:rsidRPr="0092739E">
        <w:rPr>
          <w:rFonts w:ascii="Times New Roman" w:hAnsi="Times New Roman" w:cs="Times New Roman"/>
          <w:sz w:val="24"/>
          <w:szCs w:val="24"/>
        </w:rPr>
        <w:t xml:space="preserve"> v oboru</w:t>
      </w:r>
    </w:p>
    <w:p w14:paraId="6BDDD104" w14:textId="77777777" w:rsidR="00AE474E" w:rsidRDefault="0092739E" w:rsidP="0092739E">
      <w:pPr>
        <w:pStyle w:val="Odstavecseseznamem"/>
        <w:numPr>
          <w:ilvl w:val="0"/>
          <w:numId w:val="7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hygiena dětí a dorostu,</w:t>
      </w:r>
    </w:p>
    <w:p w14:paraId="37A86C48" w14:textId="77777777" w:rsidR="00AE474E" w:rsidRDefault="0092739E" w:rsidP="0092739E">
      <w:pPr>
        <w:pStyle w:val="Odstavecseseznamem"/>
        <w:numPr>
          <w:ilvl w:val="0"/>
          <w:numId w:val="7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hygiena výživy a předmětů běžného užívání,</w:t>
      </w:r>
    </w:p>
    <w:p w14:paraId="534EDA4D" w14:textId="77777777" w:rsidR="00AE474E" w:rsidRDefault="0092739E" w:rsidP="00AE474E">
      <w:pPr>
        <w:pStyle w:val="Odstavecseseznamem"/>
        <w:numPr>
          <w:ilvl w:val="0"/>
          <w:numId w:val="7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dětská endokrinologie a diabetologie, nebo</w:t>
      </w:r>
    </w:p>
    <w:p w14:paraId="13199524" w14:textId="77777777" w:rsidR="0092739E" w:rsidRPr="00AE474E" w:rsidRDefault="0092739E" w:rsidP="00AE474E">
      <w:pPr>
        <w:pStyle w:val="Odstavecseseznamem"/>
        <w:numPr>
          <w:ilvl w:val="0"/>
          <w:numId w:val="7"/>
        </w:numPr>
        <w:spacing w:after="120" w:line="324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dětská g</w:t>
      </w:r>
      <w:r w:rsidR="00A76ACF" w:rsidRPr="00AE474E">
        <w:rPr>
          <w:rFonts w:ascii="Times New Roman" w:hAnsi="Times New Roman" w:cs="Times New Roman"/>
          <w:sz w:val="24"/>
          <w:szCs w:val="24"/>
        </w:rPr>
        <w:t>astroenterologie a hepatologie.</w:t>
      </w:r>
    </w:p>
    <w:p w14:paraId="577B3F66" w14:textId="77777777" w:rsidR="00AE474E" w:rsidRDefault="0092739E" w:rsidP="007D3F96">
      <w:pPr>
        <w:pStyle w:val="Odstavecseseznamem"/>
        <w:numPr>
          <w:ilvl w:val="0"/>
          <w:numId w:val="3"/>
        </w:numPr>
        <w:spacing w:after="120" w:line="324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Provozovatel stravovacích služeb stanoví podle povahy poskytovaných služeb výši finančních normati</w:t>
      </w:r>
      <w:r w:rsidR="00AE474E">
        <w:rPr>
          <w:rFonts w:ascii="Times New Roman" w:hAnsi="Times New Roman" w:cs="Times New Roman"/>
          <w:sz w:val="24"/>
          <w:szCs w:val="24"/>
        </w:rPr>
        <w:t>vů na nákup potravin (dále jen „finanční normativ“</w:t>
      </w:r>
      <w:r w:rsidRPr="0092739E">
        <w:rPr>
          <w:rFonts w:ascii="Times New Roman" w:hAnsi="Times New Roman" w:cs="Times New Roman"/>
          <w:sz w:val="24"/>
          <w:szCs w:val="24"/>
        </w:rPr>
        <w:t>) podle § 5 odst. 2 a další podmínky poskytování školního stravování, zejména podmínky přihlašování a odhlašování strávníků a jídel, organizaci výdeje jídel a způsob hrazení úplaty za školní stravování.</w:t>
      </w:r>
    </w:p>
    <w:p w14:paraId="2E3C042C" w14:textId="77777777" w:rsidR="0092739E" w:rsidRPr="00AE474E" w:rsidRDefault="0092739E" w:rsidP="00AE474E">
      <w:pPr>
        <w:pStyle w:val="Odstavecseseznamem"/>
        <w:numPr>
          <w:ilvl w:val="0"/>
          <w:numId w:val="3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lastRenderedPageBreak/>
        <w:t>V ujednání o zajištění školního stravování mezi právnickou osobou vykonávající činnost školy nebo školského zařízení a provozovatelem stravovacích služeb je podle povahy zajišťovaných služeb obsaženo zejména</w:t>
      </w:r>
    </w:p>
    <w:p w14:paraId="4F78D6D6" w14:textId="77777777" w:rsidR="00AE474E" w:rsidRDefault="0092739E" w:rsidP="0092739E">
      <w:pPr>
        <w:pStyle w:val="Odstavecseseznamem"/>
        <w:numPr>
          <w:ilvl w:val="0"/>
          <w:numId w:val="8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vymezení rozsahu poskytovaných služeb podle § 4,</w:t>
      </w:r>
    </w:p>
    <w:p w14:paraId="69D6BB30" w14:textId="77777777" w:rsidR="00AE474E" w:rsidRDefault="0092739E" w:rsidP="0092739E">
      <w:pPr>
        <w:pStyle w:val="Odstavecseseznamem"/>
        <w:numPr>
          <w:ilvl w:val="0"/>
          <w:numId w:val="8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výše finančních normativů podle § 5 odst. 2,</w:t>
      </w:r>
    </w:p>
    <w:p w14:paraId="6DD80C68" w14:textId="77777777" w:rsidR="00AE474E" w:rsidRDefault="0092739E" w:rsidP="00AE474E">
      <w:pPr>
        <w:pStyle w:val="Odstavecseseznamem"/>
        <w:numPr>
          <w:ilvl w:val="0"/>
          <w:numId w:val="8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organizac</w:t>
      </w:r>
      <w:r w:rsidR="00AE474E">
        <w:rPr>
          <w:rFonts w:ascii="Times New Roman" w:hAnsi="Times New Roman" w:cs="Times New Roman"/>
          <w:sz w:val="24"/>
          <w:szCs w:val="24"/>
        </w:rPr>
        <w:t>e rozvozu nebo přepravy jídel</w:t>
      </w:r>
      <w:r w:rsidR="00AE474E" w:rsidRPr="00AE474E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0"/>
      </w:r>
      <w:r w:rsidRPr="00AE474E">
        <w:rPr>
          <w:rFonts w:ascii="Times New Roman" w:hAnsi="Times New Roman" w:cs="Times New Roman"/>
          <w:sz w:val="24"/>
          <w:szCs w:val="24"/>
        </w:rPr>
        <w:t>,</w:t>
      </w:r>
    </w:p>
    <w:p w14:paraId="1460E82C" w14:textId="77777777" w:rsidR="0092739E" w:rsidRPr="00AE474E" w:rsidRDefault="0092739E" w:rsidP="00AE474E">
      <w:pPr>
        <w:pStyle w:val="Odstavecseseznamem"/>
        <w:numPr>
          <w:ilvl w:val="0"/>
          <w:numId w:val="8"/>
        </w:numPr>
        <w:spacing w:after="120" w:line="324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způsob zabezpečení dohledu nad nezletilými strávníky.</w:t>
      </w:r>
    </w:p>
    <w:p w14:paraId="64B79329" w14:textId="77777777" w:rsidR="00AE474E" w:rsidRDefault="0092739E" w:rsidP="00AE474E">
      <w:pPr>
        <w:pStyle w:val="Odstavecseseznamem"/>
        <w:numPr>
          <w:ilvl w:val="0"/>
          <w:numId w:val="3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Poskytuje-li provozovatel stravovacích služeb více druhů jídel na výběr, musí být zachováno plnění výživových norem. To neplatí pro poskytování dietního stravování.</w:t>
      </w:r>
    </w:p>
    <w:p w14:paraId="7195680E" w14:textId="06FAD143" w:rsidR="00AE474E" w:rsidRDefault="0092739E" w:rsidP="00AE474E">
      <w:pPr>
        <w:pStyle w:val="Odstavecseseznamem"/>
        <w:numPr>
          <w:ilvl w:val="0"/>
          <w:numId w:val="3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Jídla podávána v rámci školního stravování konzumují strávníci v provozovnách</w:t>
      </w:r>
      <w:r w:rsidR="00AE474E">
        <w:rPr>
          <w:rFonts w:ascii="Times New Roman" w:hAnsi="Times New Roman" w:cs="Times New Roman"/>
          <w:sz w:val="24"/>
          <w:szCs w:val="24"/>
        </w:rPr>
        <w:t xml:space="preserve"> školního stravování (dále jen „provozovna“</w:t>
      </w:r>
      <w:r w:rsidRPr="00AE474E">
        <w:rPr>
          <w:rFonts w:ascii="Times New Roman" w:hAnsi="Times New Roman" w:cs="Times New Roman"/>
          <w:sz w:val="24"/>
          <w:szCs w:val="24"/>
        </w:rPr>
        <w:t>) uvedených v § 3 odst. 2, nebo v</w:t>
      </w:r>
      <w:r w:rsidR="00C26D20">
        <w:rPr>
          <w:rFonts w:ascii="Times New Roman" w:hAnsi="Times New Roman" w:cs="Times New Roman"/>
          <w:sz w:val="24"/>
          <w:szCs w:val="24"/>
        </w:rPr>
        <w:t> </w:t>
      </w:r>
      <w:r w:rsidRPr="00AE474E">
        <w:rPr>
          <w:rFonts w:ascii="Times New Roman" w:hAnsi="Times New Roman" w:cs="Times New Roman"/>
          <w:sz w:val="24"/>
          <w:szCs w:val="24"/>
        </w:rPr>
        <w:t>provozovnách jiné osoby poskytující stravovací služby, s výjimkou případu uvedeného v § 4 odst. 9</w:t>
      </w:r>
      <w:r w:rsidR="00E4497F">
        <w:rPr>
          <w:rFonts w:ascii="Times New Roman" w:hAnsi="Times New Roman" w:cs="Times New Roman"/>
          <w:sz w:val="24"/>
          <w:szCs w:val="24"/>
        </w:rPr>
        <w:t xml:space="preserve"> a s výjimkou výdejny lesní mateřské školy</w:t>
      </w:r>
      <w:r w:rsidRPr="00AE474E">
        <w:rPr>
          <w:rFonts w:ascii="Times New Roman" w:hAnsi="Times New Roman" w:cs="Times New Roman"/>
          <w:sz w:val="24"/>
          <w:szCs w:val="24"/>
        </w:rPr>
        <w:t>. Zařízení školního stravování může ve výjimečných případech, při splnění požadavků v oblasti ochrany veřejného zdraví stanovených zvláštními právními předpisy, zabezpečovat školní stravování mimo prostory uvedené v § 3 odst. 2.</w:t>
      </w:r>
    </w:p>
    <w:p w14:paraId="0BC5CAF7" w14:textId="77777777" w:rsidR="0092739E" w:rsidRPr="00AE474E" w:rsidRDefault="0092739E" w:rsidP="00AE474E">
      <w:pPr>
        <w:pStyle w:val="Odstavecseseznamem"/>
        <w:numPr>
          <w:ilvl w:val="0"/>
          <w:numId w:val="3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Provozovatelé stravovacích služeb uchovávají údaje o plnění výživových norem nejméně po dobu jednoho kalendářního roku.</w:t>
      </w:r>
    </w:p>
    <w:p w14:paraId="3E080C2B" w14:textId="77777777" w:rsidR="0092739E" w:rsidRPr="00A76ACF" w:rsidRDefault="00A76ACF" w:rsidP="00A76ACF">
      <w:pPr>
        <w:spacing w:before="240" w:after="12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D20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§ 3 </w:t>
      </w:r>
      <w:r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– </w:t>
      </w:r>
      <w:r w:rsidR="0092739E"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Zařízení školního stravování a jejich provoz</w:t>
      </w:r>
    </w:p>
    <w:p w14:paraId="55C7AE6D" w14:textId="77777777" w:rsidR="0092739E" w:rsidRPr="0092739E" w:rsidRDefault="0092739E" w:rsidP="00AE474E">
      <w:pPr>
        <w:pStyle w:val="Odstavecseseznamem"/>
        <w:numPr>
          <w:ilvl w:val="0"/>
          <w:numId w:val="9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Typy zařízení školního stravování jsou</w:t>
      </w:r>
    </w:p>
    <w:p w14:paraId="687B7F82" w14:textId="77777777" w:rsidR="00AE474E" w:rsidRDefault="0092739E" w:rsidP="0092739E">
      <w:pPr>
        <w:pStyle w:val="Odstavecseseznamem"/>
        <w:numPr>
          <w:ilvl w:val="0"/>
          <w:numId w:val="10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školní jídelna,</w:t>
      </w:r>
    </w:p>
    <w:p w14:paraId="64D79E5A" w14:textId="6B4C3493" w:rsidR="00AE474E" w:rsidRDefault="0092739E" w:rsidP="0092739E">
      <w:pPr>
        <w:pStyle w:val="Odstavecseseznamem"/>
        <w:numPr>
          <w:ilvl w:val="0"/>
          <w:numId w:val="10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školní</w:t>
      </w:r>
      <w:r w:rsidR="00AE474E">
        <w:rPr>
          <w:rFonts w:ascii="Times New Roman" w:hAnsi="Times New Roman" w:cs="Times New Roman"/>
          <w:sz w:val="24"/>
          <w:szCs w:val="24"/>
        </w:rPr>
        <w:t xml:space="preserve"> jídelna </w:t>
      </w:r>
      <w:r w:rsidR="001F11DE">
        <w:rPr>
          <w:rFonts w:ascii="Times New Roman" w:hAnsi="Times New Roman" w:cs="Times New Roman"/>
          <w:sz w:val="24"/>
          <w:szCs w:val="24"/>
        </w:rPr>
        <w:t xml:space="preserve">– </w:t>
      </w:r>
      <w:r w:rsidR="00AE474E">
        <w:rPr>
          <w:rFonts w:ascii="Times New Roman" w:hAnsi="Times New Roman" w:cs="Times New Roman"/>
          <w:sz w:val="24"/>
          <w:szCs w:val="24"/>
        </w:rPr>
        <w:t>vývařovna (dále jen „vývařovna“</w:t>
      </w:r>
      <w:r w:rsidRPr="00AE474E">
        <w:rPr>
          <w:rFonts w:ascii="Times New Roman" w:hAnsi="Times New Roman" w:cs="Times New Roman"/>
          <w:sz w:val="24"/>
          <w:szCs w:val="24"/>
        </w:rPr>
        <w:t>),</w:t>
      </w:r>
    </w:p>
    <w:p w14:paraId="3EE2D3C3" w14:textId="4D76E072" w:rsidR="0092739E" w:rsidRDefault="0092739E" w:rsidP="001F11DE">
      <w:pPr>
        <w:pStyle w:val="Odstavecseseznamem"/>
        <w:numPr>
          <w:ilvl w:val="0"/>
          <w:numId w:val="10"/>
        </w:numPr>
        <w:spacing w:after="0" w:line="324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škol</w:t>
      </w:r>
      <w:r w:rsidR="00AE474E">
        <w:rPr>
          <w:rFonts w:ascii="Times New Roman" w:hAnsi="Times New Roman" w:cs="Times New Roman"/>
          <w:sz w:val="24"/>
          <w:szCs w:val="24"/>
        </w:rPr>
        <w:t xml:space="preserve">ní jídelna </w:t>
      </w:r>
      <w:r w:rsidR="001F11DE">
        <w:rPr>
          <w:rFonts w:ascii="Times New Roman" w:hAnsi="Times New Roman" w:cs="Times New Roman"/>
          <w:sz w:val="24"/>
          <w:szCs w:val="24"/>
        </w:rPr>
        <w:t xml:space="preserve">– </w:t>
      </w:r>
      <w:r w:rsidR="00AE474E">
        <w:rPr>
          <w:rFonts w:ascii="Times New Roman" w:hAnsi="Times New Roman" w:cs="Times New Roman"/>
          <w:sz w:val="24"/>
          <w:szCs w:val="24"/>
        </w:rPr>
        <w:t>výdejna (dále jen „výdejna“</w:t>
      </w:r>
      <w:r w:rsidRPr="00AE474E">
        <w:rPr>
          <w:rFonts w:ascii="Times New Roman" w:hAnsi="Times New Roman" w:cs="Times New Roman"/>
          <w:sz w:val="24"/>
          <w:szCs w:val="24"/>
        </w:rPr>
        <w:t>)</w:t>
      </w:r>
      <w:r w:rsidR="001F11DE">
        <w:rPr>
          <w:rFonts w:ascii="Times New Roman" w:hAnsi="Times New Roman" w:cs="Times New Roman"/>
          <w:sz w:val="24"/>
          <w:szCs w:val="24"/>
        </w:rPr>
        <w:t>,</w:t>
      </w:r>
    </w:p>
    <w:p w14:paraId="48613E59" w14:textId="54690F91" w:rsidR="001F11DE" w:rsidRPr="00AE474E" w:rsidRDefault="001F11DE" w:rsidP="00AE474E">
      <w:pPr>
        <w:pStyle w:val="Odstavecseseznamem"/>
        <w:numPr>
          <w:ilvl w:val="0"/>
          <w:numId w:val="10"/>
        </w:numPr>
        <w:spacing w:after="120" w:line="324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výdejna lesní mateřské školy.</w:t>
      </w:r>
    </w:p>
    <w:p w14:paraId="1EE2BD5A" w14:textId="6AAB1436" w:rsidR="00AE474E" w:rsidRDefault="0092739E" w:rsidP="00AE474E">
      <w:pPr>
        <w:pStyle w:val="Odstavecseseznamem"/>
        <w:numPr>
          <w:ilvl w:val="0"/>
          <w:numId w:val="9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 xml:space="preserve">Zařízení školního stravování </w:t>
      </w:r>
      <w:r w:rsidR="001F11DE">
        <w:rPr>
          <w:rFonts w:ascii="Times New Roman" w:hAnsi="Times New Roman" w:cs="Times New Roman"/>
          <w:sz w:val="24"/>
          <w:szCs w:val="24"/>
        </w:rPr>
        <w:t xml:space="preserve">s výjimkou výdejny lesní mateřské školy </w:t>
      </w:r>
      <w:r w:rsidRPr="0092739E">
        <w:rPr>
          <w:rFonts w:ascii="Times New Roman" w:hAnsi="Times New Roman" w:cs="Times New Roman"/>
          <w:sz w:val="24"/>
          <w:szCs w:val="24"/>
        </w:rPr>
        <w:t>provádí svou činnost v provozovnách. Provozovnou se rozumí každý samostatný soubor místností a prostor, v němž jsou uskutečňovány stravovací služby podle odstavce 3, 4 nebo 5, během nichž nedochází k rozvozu nebo přepravě jídel.</w:t>
      </w:r>
    </w:p>
    <w:p w14:paraId="7B86F38B" w14:textId="0E0B91B4" w:rsidR="00AE474E" w:rsidRDefault="0092739E" w:rsidP="00AE474E">
      <w:pPr>
        <w:pStyle w:val="Odstavecseseznamem"/>
        <w:numPr>
          <w:ilvl w:val="0"/>
          <w:numId w:val="9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Školní jídelna v rámci školního stravování vydává jídla, která sama připravuje, a může připravovat jídla, která vydává výdejna</w:t>
      </w:r>
      <w:r w:rsidR="001F11DE">
        <w:rPr>
          <w:rFonts w:ascii="Times New Roman" w:hAnsi="Times New Roman" w:cs="Times New Roman"/>
          <w:sz w:val="24"/>
          <w:szCs w:val="24"/>
        </w:rPr>
        <w:t xml:space="preserve"> nebo výdejna lesní mateřské školy</w:t>
      </w:r>
      <w:r w:rsidRPr="00AE474E">
        <w:rPr>
          <w:rFonts w:ascii="Times New Roman" w:hAnsi="Times New Roman" w:cs="Times New Roman"/>
          <w:sz w:val="24"/>
          <w:szCs w:val="24"/>
        </w:rPr>
        <w:t xml:space="preserve">. V rámci dietního stravování může školní jídelna vydávat i jídla připravená jiným </w:t>
      </w:r>
      <w:r w:rsidRPr="00AE474E">
        <w:rPr>
          <w:rFonts w:ascii="Times New Roman" w:hAnsi="Times New Roman" w:cs="Times New Roman"/>
          <w:sz w:val="24"/>
          <w:szCs w:val="24"/>
        </w:rPr>
        <w:lastRenderedPageBreak/>
        <w:t>provozovatelem stravovacích služeb, pokud tento provozovatel stravovacích služeb zajistí dodržení podmínek podle § 2 odst. 5.</w:t>
      </w:r>
    </w:p>
    <w:p w14:paraId="033A1123" w14:textId="2C78A98F" w:rsidR="00AE474E" w:rsidRDefault="0092739E" w:rsidP="00AE474E">
      <w:pPr>
        <w:pStyle w:val="Odstavecseseznamem"/>
        <w:numPr>
          <w:ilvl w:val="0"/>
          <w:numId w:val="9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Vývařovna v rámci školního stravování připravuje jídla, která vydává výdejna</w:t>
      </w:r>
      <w:r w:rsidR="001F11DE">
        <w:rPr>
          <w:rFonts w:ascii="Times New Roman" w:hAnsi="Times New Roman" w:cs="Times New Roman"/>
          <w:sz w:val="24"/>
          <w:szCs w:val="24"/>
        </w:rPr>
        <w:t xml:space="preserve"> nebo výdejna lesní mateřské školy</w:t>
      </w:r>
      <w:r w:rsidRPr="00AE474E">
        <w:rPr>
          <w:rFonts w:ascii="Times New Roman" w:hAnsi="Times New Roman" w:cs="Times New Roman"/>
          <w:sz w:val="24"/>
          <w:szCs w:val="24"/>
        </w:rPr>
        <w:t>.</w:t>
      </w:r>
    </w:p>
    <w:p w14:paraId="65B02615" w14:textId="41181BD0" w:rsidR="00AE474E" w:rsidRDefault="0092739E" w:rsidP="00AE474E">
      <w:pPr>
        <w:pStyle w:val="Odstavecseseznamem"/>
        <w:numPr>
          <w:ilvl w:val="0"/>
          <w:numId w:val="9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 xml:space="preserve">Výdejna </w:t>
      </w:r>
      <w:r w:rsidR="001F11DE">
        <w:rPr>
          <w:rFonts w:ascii="Times New Roman" w:hAnsi="Times New Roman" w:cs="Times New Roman"/>
          <w:sz w:val="24"/>
          <w:szCs w:val="24"/>
        </w:rPr>
        <w:t>nebo výdejna lesní mateřské školy</w:t>
      </w:r>
      <w:r w:rsidR="001F11DE" w:rsidRPr="00AE474E">
        <w:rPr>
          <w:rFonts w:ascii="Times New Roman" w:hAnsi="Times New Roman" w:cs="Times New Roman"/>
          <w:sz w:val="24"/>
          <w:szCs w:val="24"/>
        </w:rPr>
        <w:t xml:space="preserve"> </w:t>
      </w:r>
      <w:r w:rsidRPr="00AE474E">
        <w:rPr>
          <w:rFonts w:ascii="Times New Roman" w:hAnsi="Times New Roman" w:cs="Times New Roman"/>
          <w:sz w:val="24"/>
          <w:szCs w:val="24"/>
        </w:rPr>
        <w:t xml:space="preserve">v rámci školního stravování vydává jídla, která připravuje jiný provozovatel stravovacích služeb. Pro jednu provozovnu daného typu zařízení školního stravování </w:t>
      </w:r>
      <w:r w:rsidR="001F11DE">
        <w:rPr>
          <w:rFonts w:ascii="Times New Roman" w:hAnsi="Times New Roman" w:cs="Times New Roman"/>
          <w:sz w:val="24"/>
          <w:szCs w:val="24"/>
        </w:rPr>
        <w:t xml:space="preserve">nebo pro jednu výdejnu lesní mateřské školy </w:t>
      </w:r>
      <w:r w:rsidRPr="00AE474E">
        <w:rPr>
          <w:rFonts w:ascii="Times New Roman" w:hAnsi="Times New Roman" w:cs="Times New Roman"/>
          <w:sz w:val="24"/>
          <w:szCs w:val="24"/>
        </w:rPr>
        <w:t xml:space="preserve">připravuje jídla vždy jeden provozovatel stravovacích služeb; jídla v rámci dietního stravování může připravovat i další provozovatel stravovacích služeb, pokud zajistí dodržení podmínek podle § 2 odst. 5. Na základě dohody s provozovatelem stravovacích služeb, který jídla připravuje, může výdejna </w:t>
      </w:r>
      <w:r w:rsidR="001F11DE">
        <w:rPr>
          <w:rFonts w:ascii="Times New Roman" w:hAnsi="Times New Roman" w:cs="Times New Roman"/>
          <w:sz w:val="24"/>
          <w:szCs w:val="24"/>
        </w:rPr>
        <w:t>nebo výdejna lesní mateřské školy</w:t>
      </w:r>
      <w:r w:rsidR="001F11DE" w:rsidRPr="00AE474E">
        <w:rPr>
          <w:rFonts w:ascii="Times New Roman" w:hAnsi="Times New Roman" w:cs="Times New Roman"/>
          <w:sz w:val="24"/>
          <w:szCs w:val="24"/>
        </w:rPr>
        <w:t xml:space="preserve"> </w:t>
      </w:r>
      <w:r w:rsidRPr="00AE474E">
        <w:rPr>
          <w:rFonts w:ascii="Times New Roman" w:hAnsi="Times New Roman" w:cs="Times New Roman"/>
          <w:sz w:val="24"/>
          <w:szCs w:val="24"/>
        </w:rPr>
        <w:t>v rámci školního stravování připravovat doplňková jídla podle § 4 odst. 1.</w:t>
      </w:r>
    </w:p>
    <w:p w14:paraId="31B1E094" w14:textId="7B234957" w:rsidR="00AE474E" w:rsidRDefault="0092739E" w:rsidP="00AE474E">
      <w:pPr>
        <w:pStyle w:val="Odstavecseseznamem"/>
        <w:numPr>
          <w:ilvl w:val="0"/>
          <w:numId w:val="9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 xml:space="preserve">Stravovací služby nad rámec § 4 (dále jen </w:t>
      </w:r>
      <w:r w:rsidR="007D3F96">
        <w:rPr>
          <w:rFonts w:ascii="Times New Roman" w:hAnsi="Times New Roman" w:cs="Times New Roman"/>
          <w:sz w:val="24"/>
          <w:szCs w:val="24"/>
        </w:rPr>
        <w:t>„</w:t>
      </w:r>
      <w:r w:rsidRPr="00AE474E">
        <w:rPr>
          <w:rFonts w:ascii="Times New Roman" w:hAnsi="Times New Roman" w:cs="Times New Roman"/>
          <w:sz w:val="24"/>
          <w:szCs w:val="24"/>
        </w:rPr>
        <w:t>jiné stravovací služby</w:t>
      </w:r>
      <w:r w:rsidR="007D3F96">
        <w:rPr>
          <w:rFonts w:ascii="Times New Roman" w:hAnsi="Times New Roman" w:cs="Times New Roman"/>
          <w:sz w:val="24"/>
          <w:szCs w:val="24"/>
        </w:rPr>
        <w:t>“</w:t>
      </w:r>
      <w:r w:rsidRPr="00AE474E">
        <w:rPr>
          <w:rFonts w:ascii="Times New Roman" w:hAnsi="Times New Roman" w:cs="Times New Roman"/>
          <w:sz w:val="24"/>
          <w:szCs w:val="24"/>
        </w:rPr>
        <w:t>) poskytované strávníkům musí odpovídat zásadám zdravé výživy a prodávaný sortiment nesmí obsahovat alkoholické nápoje a tabákové výrobky. Jiné stravovací služby poskytované dětem, žákům a studentům musí odpovídat výživovým normám stanoveným v příloze č. 1 k této vyhlášce, nebo výživovým požadavkům podle vyhlášky o požadavcích na potraviny, pro které je přípustná reklama a které lze nabízet k prodeji a prodávat ve šk</w:t>
      </w:r>
      <w:r w:rsidR="00AE474E">
        <w:rPr>
          <w:rFonts w:ascii="Times New Roman" w:hAnsi="Times New Roman" w:cs="Times New Roman"/>
          <w:sz w:val="24"/>
          <w:szCs w:val="24"/>
        </w:rPr>
        <w:t>olách a školských zařízeních</w:t>
      </w:r>
      <w:r w:rsidR="00AE474E" w:rsidRPr="00AE474E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1"/>
      </w:r>
      <w:r w:rsidRPr="00AE474E">
        <w:rPr>
          <w:rFonts w:ascii="Times New Roman" w:hAnsi="Times New Roman" w:cs="Times New Roman"/>
          <w:sz w:val="24"/>
          <w:szCs w:val="24"/>
        </w:rPr>
        <w:t>.</w:t>
      </w:r>
    </w:p>
    <w:p w14:paraId="10015C4B" w14:textId="77777777" w:rsidR="0092739E" w:rsidRPr="00AE474E" w:rsidRDefault="0092739E" w:rsidP="00AE474E">
      <w:pPr>
        <w:pStyle w:val="Odstavecseseznamem"/>
        <w:numPr>
          <w:ilvl w:val="0"/>
          <w:numId w:val="9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Výdej jídel v rámci jiných stravovacích služeb, s výjimkou podávání stejných jídel zaměstnancům právnických osob, které vykonávají činnost škol a školských zařízení, může zařízení školního stravování uskutečňovat pouze časově, nebo prostorově odděleně od školního stravování.</w:t>
      </w:r>
    </w:p>
    <w:p w14:paraId="1F3E6A83" w14:textId="77777777" w:rsidR="0092739E" w:rsidRPr="007222C6" w:rsidRDefault="007222C6" w:rsidP="007222C6">
      <w:pPr>
        <w:spacing w:before="240" w:after="12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D20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§ 4 </w:t>
      </w:r>
      <w:r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– </w:t>
      </w:r>
      <w:r w:rsidR="0092739E"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Rozsah služeb školního stravování</w:t>
      </w:r>
    </w:p>
    <w:p w14:paraId="3888DF15" w14:textId="77777777" w:rsidR="0092739E" w:rsidRPr="0092739E" w:rsidRDefault="0092739E" w:rsidP="0021229F">
      <w:pPr>
        <w:pStyle w:val="Odstavecseseznamem"/>
        <w:numPr>
          <w:ilvl w:val="0"/>
          <w:numId w:val="11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Pro účely této vyhlášky se rozumí</w:t>
      </w:r>
    </w:p>
    <w:p w14:paraId="75E30B02" w14:textId="77777777" w:rsidR="0021229F" w:rsidRDefault="0092739E" w:rsidP="0092739E">
      <w:pPr>
        <w:pStyle w:val="Odstavecseseznamem"/>
        <w:numPr>
          <w:ilvl w:val="0"/>
          <w:numId w:val="12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hlavními jídly oběd a večeře,</w:t>
      </w:r>
    </w:p>
    <w:p w14:paraId="222A3886" w14:textId="77777777" w:rsidR="0021229F" w:rsidRDefault="0092739E" w:rsidP="0092739E">
      <w:pPr>
        <w:pStyle w:val="Odstavecseseznamem"/>
        <w:numPr>
          <w:ilvl w:val="0"/>
          <w:numId w:val="12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9F">
        <w:rPr>
          <w:rFonts w:ascii="Times New Roman" w:hAnsi="Times New Roman" w:cs="Times New Roman"/>
          <w:sz w:val="24"/>
          <w:szCs w:val="24"/>
        </w:rPr>
        <w:t>doplňkovými jídly snídaně, přesnídávka, svačina a druhá večeře,</w:t>
      </w:r>
    </w:p>
    <w:p w14:paraId="48C73CA1" w14:textId="77777777" w:rsidR="0021229F" w:rsidRDefault="0092739E" w:rsidP="0092739E">
      <w:pPr>
        <w:pStyle w:val="Odstavecseseznamem"/>
        <w:numPr>
          <w:ilvl w:val="0"/>
          <w:numId w:val="12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9F">
        <w:rPr>
          <w:rFonts w:ascii="Times New Roman" w:hAnsi="Times New Roman" w:cs="Times New Roman"/>
          <w:sz w:val="24"/>
          <w:szCs w:val="24"/>
        </w:rPr>
        <w:t>obědem polévka nebo předkrm, hlavní chod, nápoj a případně doplněk (salát, dezert, ovoce),</w:t>
      </w:r>
    </w:p>
    <w:p w14:paraId="1E6DBF10" w14:textId="77777777" w:rsidR="0092739E" w:rsidRPr="0021229F" w:rsidRDefault="0092739E" w:rsidP="0021229F">
      <w:pPr>
        <w:pStyle w:val="Odstavecseseznamem"/>
        <w:numPr>
          <w:ilvl w:val="0"/>
          <w:numId w:val="12"/>
        </w:numPr>
        <w:spacing w:after="120" w:line="324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229F">
        <w:rPr>
          <w:rFonts w:ascii="Times New Roman" w:hAnsi="Times New Roman" w:cs="Times New Roman"/>
          <w:sz w:val="24"/>
          <w:szCs w:val="24"/>
        </w:rPr>
        <w:t>večeří hlavní chod, nápoj a případně doplněk (salát, dezert, ovoce).</w:t>
      </w:r>
    </w:p>
    <w:p w14:paraId="734782BB" w14:textId="77777777" w:rsidR="0021229F" w:rsidRDefault="0092739E" w:rsidP="0021229F">
      <w:pPr>
        <w:pStyle w:val="Odstavecseseznamem"/>
        <w:numPr>
          <w:ilvl w:val="0"/>
          <w:numId w:val="11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Každé z jídel podle odstavce 1 je strávníkům poskytováno nejvýše jednou denně.</w:t>
      </w:r>
    </w:p>
    <w:p w14:paraId="196F296F" w14:textId="77777777" w:rsidR="0092739E" w:rsidRPr="0021229F" w:rsidRDefault="0092739E" w:rsidP="0021229F">
      <w:pPr>
        <w:pStyle w:val="Odstavecseseznamem"/>
        <w:numPr>
          <w:ilvl w:val="0"/>
          <w:numId w:val="11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229F">
        <w:rPr>
          <w:rFonts w:ascii="Times New Roman" w:hAnsi="Times New Roman" w:cs="Times New Roman"/>
          <w:sz w:val="24"/>
          <w:szCs w:val="24"/>
        </w:rPr>
        <w:t>Dítě v mateřské škole má právo denně odebrat</w:t>
      </w:r>
    </w:p>
    <w:p w14:paraId="58955792" w14:textId="77777777" w:rsidR="0021229F" w:rsidRDefault="0092739E" w:rsidP="0092739E">
      <w:pPr>
        <w:pStyle w:val="Odstavecseseznamem"/>
        <w:numPr>
          <w:ilvl w:val="0"/>
          <w:numId w:val="13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lastRenderedPageBreak/>
        <w:t>oběd, jedno předcházející a jedno navazující doplňkové jídlo, je-li vzděláváno ve třídě s celodenním provozem,</w:t>
      </w:r>
    </w:p>
    <w:p w14:paraId="744D6A7B" w14:textId="77777777" w:rsidR="0021229F" w:rsidRDefault="0092739E" w:rsidP="0092739E">
      <w:pPr>
        <w:pStyle w:val="Odstavecseseznamem"/>
        <w:numPr>
          <w:ilvl w:val="0"/>
          <w:numId w:val="13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9F">
        <w:rPr>
          <w:rFonts w:ascii="Times New Roman" w:hAnsi="Times New Roman" w:cs="Times New Roman"/>
          <w:sz w:val="24"/>
          <w:szCs w:val="24"/>
        </w:rPr>
        <w:t>oběd a jedno předcházející doplňkové jídlo, nebo oběd a jedno navazující doplňkové jídlo, je-li vzděláváno ve třídě s polodenním provozem,</w:t>
      </w:r>
    </w:p>
    <w:p w14:paraId="58FAE6D8" w14:textId="77777777" w:rsidR="0092739E" w:rsidRPr="0021229F" w:rsidRDefault="0092739E" w:rsidP="0092739E">
      <w:pPr>
        <w:pStyle w:val="Odstavecseseznamem"/>
        <w:numPr>
          <w:ilvl w:val="0"/>
          <w:numId w:val="13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9F">
        <w:rPr>
          <w:rFonts w:ascii="Times New Roman" w:hAnsi="Times New Roman" w:cs="Times New Roman"/>
          <w:sz w:val="24"/>
          <w:szCs w:val="24"/>
        </w:rPr>
        <w:t>hlavní a doplňková jídla podle odstavce 1 s výjimkou druhé večeře, je-li vzděláváno ve třídě s internátním provozem,</w:t>
      </w:r>
    </w:p>
    <w:p w14:paraId="2C76D78B" w14:textId="77777777" w:rsidR="0092739E" w:rsidRPr="0092739E" w:rsidRDefault="0092739E" w:rsidP="0021229F">
      <w:pPr>
        <w:spacing w:after="12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včetně tekutin v rámci dodržení pitného režimu.</w:t>
      </w:r>
    </w:p>
    <w:p w14:paraId="6637B8A0" w14:textId="77777777" w:rsidR="0021229F" w:rsidRDefault="0092739E" w:rsidP="0021229F">
      <w:pPr>
        <w:pStyle w:val="Odstavecseseznamem"/>
        <w:numPr>
          <w:ilvl w:val="0"/>
          <w:numId w:val="11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Žák základní školy a nezletilý žák střední školy a konzervatoře má právo denně odebrat oběd.</w:t>
      </w:r>
    </w:p>
    <w:p w14:paraId="02B2B6C2" w14:textId="77777777" w:rsidR="0021229F" w:rsidRDefault="0092739E" w:rsidP="0021229F">
      <w:pPr>
        <w:pStyle w:val="Odstavecseseznamem"/>
        <w:numPr>
          <w:ilvl w:val="0"/>
          <w:numId w:val="11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229F">
        <w:rPr>
          <w:rFonts w:ascii="Times New Roman" w:hAnsi="Times New Roman" w:cs="Times New Roman"/>
          <w:sz w:val="24"/>
          <w:szCs w:val="24"/>
        </w:rPr>
        <w:t>Zletilému žákovi střední školy, konzervatoře a studentovi vyšší odborné školy lze poskytovat školní stravování v rozsahu uvedeném v odstavci 4.</w:t>
      </w:r>
    </w:p>
    <w:p w14:paraId="1D19E1C8" w14:textId="77777777" w:rsidR="0092739E" w:rsidRPr="0021229F" w:rsidRDefault="0092739E" w:rsidP="0021229F">
      <w:pPr>
        <w:pStyle w:val="Odstavecseseznamem"/>
        <w:numPr>
          <w:ilvl w:val="0"/>
          <w:numId w:val="11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229F">
        <w:rPr>
          <w:rFonts w:ascii="Times New Roman" w:hAnsi="Times New Roman" w:cs="Times New Roman"/>
          <w:sz w:val="24"/>
          <w:szCs w:val="24"/>
        </w:rPr>
        <w:t>Nezletilý žák ubytovaný ve školském výchovném a ubytovacím zařízení, osoba v</w:t>
      </w:r>
      <w:r w:rsidR="00C26D20">
        <w:rPr>
          <w:rFonts w:ascii="Times New Roman" w:hAnsi="Times New Roman" w:cs="Times New Roman"/>
          <w:sz w:val="24"/>
          <w:szCs w:val="24"/>
        </w:rPr>
        <w:t> </w:t>
      </w:r>
      <w:r w:rsidRPr="0021229F">
        <w:rPr>
          <w:rFonts w:ascii="Times New Roman" w:hAnsi="Times New Roman" w:cs="Times New Roman"/>
          <w:sz w:val="24"/>
          <w:szCs w:val="24"/>
        </w:rPr>
        <w:t>plném přímém zaopatření, nebo osoba, které je poskytována preventivně výchovná péče formou celodenních nebo internátních služeb, má právo denně odebrat</w:t>
      </w:r>
    </w:p>
    <w:p w14:paraId="04F77D12" w14:textId="77777777" w:rsidR="00843699" w:rsidRDefault="0092739E" w:rsidP="0092739E">
      <w:pPr>
        <w:pStyle w:val="Odstavecseseznamem"/>
        <w:numPr>
          <w:ilvl w:val="0"/>
          <w:numId w:val="14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hlavní a doplňková jídla podle odstavce 1 s výjimkou druhých večeří, jde-li o</w:t>
      </w:r>
      <w:r w:rsidR="00C26D20">
        <w:rPr>
          <w:rFonts w:ascii="Times New Roman" w:hAnsi="Times New Roman" w:cs="Times New Roman"/>
          <w:sz w:val="24"/>
          <w:szCs w:val="24"/>
        </w:rPr>
        <w:t> </w:t>
      </w:r>
      <w:r w:rsidRPr="0092739E">
        <w:rPr>
          <w:rFonts w:ascii="Times New Roman" w:hAnsi="Times New Roman" w:cs="Times New Roman"/>
          <w:sz w:val="24"/>
          <w:szCs w:val="24"/>
        </w:rPr>
        <w:t>nezletilého žáka nebo osobu mladší 15 let, nebo</w:t>
      </w:r>
    </w:p>
    <w:p w14:paraId="2585C3A1" w14:textId="77777777" w:rsidR="0092739E" w:rsidRPr="00AA3081" w:rsidRDefault="0092739E" w:rsidP="00AA3081">
      <w:pPr>
        <w:pStyle w:val="Odstavecseseznamem"/>
        <w:numPr>
          <w:ilvl w:val="0"/>
          <w:numId w:val="14"/>
        </w:numPr>
        <w:spacing w:after="12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699">
        <w:rPr>
          <w:rFonts w:ascii="Times New Roman" w:hAnsi="Times New Roman" w:cs="Times New Roman"/>
          <w:sz w:val="24"/>
          <w:szCs w:val="24"/>
        </w:rPr>
        <w:t>hlavní a doplňková jídla podle odstavce 1, jde-li o nezletilého žáka nebo osobu od dovršení 15 let.</w:t>
      </w:r>
    </w:p>
    <w:p w14:paraId="17AEB1C9" w14:textId="77777777" w:rsidR="00AA3081" w:rsidRDefault="0092739E" w:rsidP="00AA3081">
      <w:pPr>
        <w:pStyle w:val="Odstavecseseznamem"/>
        <w:numPr>
          <w:ilvl w:val="0"/>
          <w:numId w:val="11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Zletilému žákovi a studentovi vyšší odborné školy ubytovanému ve školském výchovném a ubytovacím zařízení lze poskytovat školní stravování v rozsahu uvedeném v odstavci 6 písm. b).</w:t>
      </w:r>
    </w:p>
    <w:p w14:paraId="23E72BA3" w14:textId="77777777" w:rsidR="00AA3081" w:rsidRDefault="0092739E" w:rsidP="00AA3081">
      <w:pPr>
        <w:pStyle w:val="Odstavecseseznamem"/>
        <w:numPr>
          <w:ilvl w:val="0"/>
          <w:numId w:val="11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>Souhlasí-li nadpoloviční většina zletilých strávníků a zákonných zástupců nezletilých strávníků, mohou strávníci uvedení v odstavci 6 nebo 7 denně odebrat pouze snídani a hlavní jídla, a to v hodnotě nákladů na potraviny ve výši součtu finančních normativů určených pro všechna jim náležející jídla podle odstavce 6 nebo 7.</w:t>
      </w:r>
    </w:p>
    <w:p w14:paraId="7681C7DB" w14:textId="77777777" w:rsidR="0092739E" w:rsidRPr="00AA3081" w:rsidRDefault="0092739E" w:rsidP="00AA3081">
      <w:pPr>
        <w:pStyle w:val="Odstavecseseznamem"/>
        <w:numPr>
          <w:ilvl w:val="0"/>
          <w:numId w:val="11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>První den neplánované nepřítomnosti strávníka ve škole nebo školském zařízení se pro účely této vyhlášky považuje za pobyt ve škole nebo školském zařízení.</w:t>
      </w:r>
    </w:p>
    <w:p w14:paraId="6BDD0CE0" w14:textId="77777777" w:rsidR="0092739E" w:rsidRPr="00AA3081" w:rsidRDefault="00AA3081" w:rsidP="00AA3081">
      <w:pPr>
        <w:spacing w:before="240" w:after="12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D20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§ 5 </w:t>
      </w:r>
      <w:r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– </w:t>
      </w:r>
      <w:r w:rsidR="0092739E"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Úplata za školní stravování v zařízeních školního stravování zřízených státem, krajem, obcí nebo dobrovolným svazkem obcí</w:t>
      </w:r>
    </w:p>
    <w:p w14:paraId="1A43D202" w14:textId="77777777" w:rsidR="00AA3081" w:rsidRDefault="0092739E" w:rsidP="00AA3081">
      <w:pPr>
        <w:pStyle w:val="Odstavecseseznamem"/>
        <w:numPr>
          <w:ilvl w:val="0"/>
          <w:numId w:val="15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Úplata za školní stravování je určena výší finančního normativu.</w:t>
      </w:r>
    </w:p>
    <w:p w14:paraId="36DC481B" w14:textId="77777777" w:rsidR="00AA3081" w:rsidRDefault="0092739E" w:rsidP="00AA3081">
      <w:pPr>
        <w:pStyle w:val="Odstavecseseznamem"/>
        <w:numPr>
          <w:ilvl w:val="0"/>
          <w:numId w:val="15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>Výše finančního normativu se určí v rámci rozpětí finančních limitů stanovených v</w:t>
      </w:r>
      <w:r w:rsidR="00C26D20">
        <w:rPr>
          <w:rFonts w:ascii="Times New Roman" w:hAnsi="Times New Roman" w:cs="Times New Roman"/>
          <w:sz w:val="24"/>
          <w:szCs w:val="24"/>
        </w:rPr>
        <w:t> </w:t>
      </w:r>
      <w:r w:rsidRPr="00AA3081">
        <w:rPr>
          <w:rFonts w:ascii="Times New Roman" w:hAnsi="Times New Roman" w:cs="Times New Roman"/>
          <w:sz w:val="24"/>
          <w:szCs w:val="24"/>
        </w:rPr>
        <w:t>příloze č. 2 k této vyhlášce podle cen potravin v místě obvyklých.</w:t>
      </w:r>
    </w:p>
    <w:p w14:paraId="3BC7022F" w14:textId="77777777" w:rsidR="00AA3081" w:rsidRDefault="0092739E" w:rsidP="00AA3081">
      <w:pPr>
        <w:pStyle w:val="Odstavecseseznamem"/>
        <w:numPr>
          <w:ilvl w:val="0"/>
          <w:numId w:val="15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>Pro jídla poskytovaná v rámci dietního stravování se finanční normativ podle odstavce 1 stanoví podle cen potravin, které daná dieta vyžaduje.</w:t>
      </w:r>
    </w:p>
    <w:p w14:paraId="5CAB9EC3" w14:textId="6526349B" w:rsidR="00AA3081" w:rsidRDefault="0092739E" w:rsidP="00AA3081">
      <w:pPr>
        <w:pStyle w:val="Odstavecseseznamem"/>
        <w:numPr>
          <w:ilvl w:val="0"/>
          <w:numId w:val="15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lastRenderedPageBreak/>
        <w:t xml:space="preserve">Zařízení školního stravování může stanovit zálohu na úplatu nejvýše na dva měsíce, nedohodne-li se se zákonným zástupcem </w:t>
      </w:r>
      <w:r w:rsidR="001F11DE">
        <w:rPr>
          <w:rFonts w:ascii="Times New Roman" w:hAnsi="Times New Roman" w:cs="Times New Roman"/>
          <w:sz w:val="24"/>
          <w:szCs w:val="24"/>
        </w:rPr>
        <w:t xml:space="preserve">dítěte nebo </w:t>
      </w:r>
      <w:r w:rsidRPr="00AA3081">
        <w:rPr>
          <w:rFonts w:ascii="Times New Roman" w:hAnsi="Times New Roman" w:cs="Times New Roman"/>
          <w:sz w:val="24"/>
          <w:szCs w:val="24"/>
        </w:rPr>
        <w:t xml:space="preserve">nezletilého žáka nebo zletilým žákem </w:t>
      </w:r>
      <w:r w:rsidR="001F11DE">
        <w:rPr>
          <w:rFonts w:ascii="Times New Roman" w:hAnsi="Times New Roman" w:cs="Times New Roman"/>
          <w:sz w:val="24"/>
          <w:szCs w:val="24"/>
        </w:rPr>
        <w:t xml:space="preserve">nebo studentem </w:t>
      </w:r>
      <w:r w:rsidRPr="00AA3081">
        <w:rPr>
          <w:rFonts w:ascii="Times New Roman" w:hAnsi="Times New Roman" w:cs="Times New Roman"/>
          <w:sz w:val="24"/>
          <w:szCs w:val="24"/>
        </w:rPr>
        <w:t>jinak.</w:t>
      </w:r>
    </w:p>
    <w:p w14:paraId="3EF688F0" w14:textId="3EC1ED61" w:rsidR="0092739E" w:rsidRPr="00AA3081" w:rsidRDefault="0092739E" w:rsidP="00AA3081">
      <w:pPr>
        <w:pStyle w:val="Odstavecseseznamem"/>
        <w:numPr>
          <w:ilvl w:val="0"/>
          <w:numId w:val="15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 xml:space="preserve">Při významných osobních příležitostech strávníka, kterému je poskytováno stravování v rámci plného přímého zaopatření nebo v rámci preventivně výchovné péče formou celodenních služeb nebo internátních služeb, se náklady na nákup potravin v kalendářním roce zvyšují na jednoho strávníka celkově o </w:t>
      </w:r>
      <w:r w:rsidR="001F11DE">
        <w:rPr>
          <w:rFonts w:ascii="Times New Roman" w:hAnsi="Times New Roman" w:cs="Times New Roman"/>
          <w:sz w:val="24"/>
          <w:szCs w:val="24"/>
        </w:rPr>
        <w:t>4</w:t>
      </w:r>
      <w:r w:rsidRPr="00AA3081">
        <w:rPr>
          <w:rFonts w:ascii="Times New Roman" w:hAnsi="Times New Roman" w:cs="Times New Roman"/>
          <w:sz w:val="24"/>
          <w:szCs w:val="24"/>
        </w:rPr>
        <w:t>00 Kč.</w:t>
      </w:r>
    </w:p>
    <w:p w14:paraId="12F040D2" w14:textId="77777777" w:rsidR="0092739E" w:rsidRPr="00AA3081" w:rsidRDefault="00AA3081" w:rsidP="00AA3081">
      <w:pPr>
        <w:spacing w:before="240" w:after="12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D20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§ 6 </w:t>
      </w:r>
      <w:r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– </w:t>
      </w:r>
      <w:r w:rsidR="0092739E"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Zrušovací ustanovení</w:t>
      </w:r>
    </w:p>
    <w:p w14:paraId="25F385C4" w14:textId="77777777" w:rsidR="0092739E" w:rsidRPr="0092739E" w:rsidRDefault="0092739E" w:rsidP="00AA3081">
      <w:pPr>
        <w:spacing w:after="12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Zrušuje se:</w:t>
      </w:r>
    </w:p>
    <w:p w14:paraId="0A5F8301" w14:textId="77777777" w:rsidR="00AA3081" w:rsidRDefault="0092739E" w:rsidP="00AA3081">
      <w:pPr>
        <w:pStyle w:val="Odstavecseseznamem"/>
        <w:numPr>
          <w:ilvl w:val="0"/>
          <w:numId w:val="16"/>
        </w:numPr>
        <w:spacing w:after="120" w:line="324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>Vyhláška Ministerstva školství, mládeže a tělovýchovy České republiky č. 48/1993 Sb., o školním stravování.</w:t>
      </w:r>
    </w:p>
    <w:p w14:paraId="0D3165D4" w14:textId="77777777" w:rsidR="00AA3081" w:rsidRDefault="0092739E" w:rsidP="00AA3081">
      <w:pPr>
        <w:pStyle w:val="Odstavecseseznamem"/>
        <w:numPr>
          <w:ilvl w:val="0"/>
          <w:numId w:val="16"/>
        </w:numPr>
        <w:spacing w:after="120" w:line="324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>Vyhláška Ministerstva školství, mládeže a tělovýchovy č. 276/1993 Sb., kterou se mění a doplňuje vyhláška Ministerstva školství, mládeže a tělovýchovy České republiky č. 48/1993 Sb., o školním stravování.</w:t>
      </w:r>
    </w:p>
    <w:p w14:paraId="3B1C2CCA" w14:textId="77777777" w:rsidR="00AA3081" w:rsidRDefault="0092739E" w:rsidP="00AA3081">
      <w:pPr>
        <w:pStyle w:val="Odstavecseseznamem"/>
        <w:numPr>
          <w:ilvl w:val="0"/>
          <w:numId w:val="16"/>
        </w:numPr>
        <w:spacing w:after="120" w:line="324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>Vyhláška Ministerstva školství, mládeže a tělovýchovy č. 20/1995 Sb., kterou se mění vyhláška Ministerstva školství, mládeže a tělovýchovy České republiky č. 48/1993 Sb., o školním stravování, ve znění pozdějších předpisů.</w:t>
      </w:r>
    </w:p>
    <w:p w14:paraId="42EF12C1" w14:textId="77777777" w:rsidR="00AA3081" w:rsidRDefault="0092739E" w:rsidP="00AA3081">
      <w:pPr>
        <w:pStyle w:val="Odstavecseseznamem"/>
        <w:numPr>
          <w:ilvl w:val="0"/>
          <w:numId w:val="16"/>
        </w:numPr>
        <w:spacing w:after="120" w:line="324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>Vyhláška Ministerstva školství, mládeže a tělovýchovy č. 313/1997 Sb., kterou se mění vyhláška Ministerstva školství, mládeže a tělovýchovy České republiky č.</w:t>
      </w:r>
      <w:r w:rsidR="00C26D20">
        <w:rPr>
          <w:rFonts w:ascii="Times New Roman" w:hAnsi="Times New Roman" w:cs="Times New Roman"/>
          <w:sz w:val="24"/>
          <w:szCs w:val="24"/>
        </w:rPr>
        <w:t> </w:t>
      </w:r>
      <w:r w:rsidRPr="00AA3081">
        <w:rPr>
          <w:rFonts w:ascii="Times New Roman" w:hAnsi="Times New Roman" w:cs="Times New Roman"/>
          <w:sz w:val="24"/>
          <w:szCs w:val="24"/>
        </w:rPr>
        <w:t>48/1993 Sb., o školním stravování, ve znění pozdějších předpisů.</w:t>
      </w:r>
    </w:p>
    <w:p w14:paraId="68AF59FE" w14:textId="77777777" w:rsidR="0092739E" w:rsidRPr="00AA3081" w:rsidRDefault="0092739E" w:rsidP="00AA3081">
      <w:pPr>
        <w:pStyle w:val="Odstavecseseznamem"/>
        <w:numPr>
          <w:ilvl w:val="0"/>
          <w:numId w:val="16"/>
        </w:numPr>
        <w:spacing w:after="120" w:line="324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>Vyhláška č. 69/2003 Sb., kterou se mění vyhláška č. 48/1993 Sb., o školním stravování, ve znění pozdějších předpisů.</w:t>
      </w:r>
    </w:p>
    <w:p w14:paraId="2A1C43FC" w14:textId="77777777" w:rsidR="0092739E" w:rsidRPr="00AA3081" w:rsidRDefault="00AA3081" w:rsidP="00AA3081">
      <w:pPr>
        <w:spacing w:before="240" w:after="12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D20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§ 7 </w:t>
      </w:r>
      <w:r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– </w:t>
      </w:r>
      <w:r w:rsidR="0092739E"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Účinnost</w:t>
      </w:r>
    </w:p>
    <w:p w14:paraId="1968E4CE" w14:textId="77777777" w:rsidR="0092739E" w:rsidRPr="0092739E" w:rsidRDefault="0092739E" w:rsidP="0092739E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Tato vyhláška nabývá úči</w:t>
      </w:r>
      <w:r w:rsidR="00AA3081">
        <w:rPr>
          <w:rFonts w:ascii="Times New Roman" w:hAnsi="Times New Roman" w:cs="Times New Roman"/>
          <w:sz w:val="24"/>
          <w:szCs w:val="24"/>
        </w:rPr>
        <w:t>nnosti dnem jejího vyhlášení.</w:t>
      </w:r>
    </w:p>
    <w:p w14:paraId="681E6689" w14:textId="77777777" w:rsidR="0092739E" w:rsidRDefault="0092739E" w:rsidP="0092739E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07C58" w14:textId="77777777" w:rsidR="00C26D20" w:rsidRPr="0092739E" w:rsidRDefault="00C26D20" w:rsidP="0092739E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F2F5C" w14:textId="77777777" w:rsidR="0092739E" w:rsidRPr="0092739E" w:rsidRDefault="0092739E" w:rsidP="00AA3081">
      <w:pPr>
        <w:spacing w:after="0" w:line="32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Ministryně:</w:t>
      </w:r>
    </w:p>
    <w:p w14:paraId="3C88ABC5" w14:textId="77777777" w:rsidR="00461102" w:rsidRPr="0092739E" w:rsidRDefault="0092739E" w:rsidP="00AA3081">
      <w:pPr>
        <w:spacing w:after="0" w:line="32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JUDr. Buzková v. r.</w:t>
      </w:r>
    </w:p>
    <w:p w14:paraId="62328C1E" w14:textId="77777777" w:rsidR="00C26D20" w:rsidRDefault="00C26D20" w:rsidP="00AA3081">
      <w:pPr>
        <w:spacing w:before="240" w:after="120" w:line="324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483635C9" w14:textId="77777777" w:rsidR="00C26D20" w:rsidRDefault="00C26D20">
      <w:pPr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</w:rPr>
        <w:br w:type="page"/>
      </w:r>
    </w:p>
    <w:p w14:paraId="62BA4685" w14:textId="77777777" w:rsidR="0092739E" w:rsidRPr="00C26D20" w:rsidRDefault="0092739E" w:rsidP="00AA3081">
      <w:pPr>
        <w:spacing w:before="240" w:after="120" w:line="324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26D20">
        <w:rPr>
          <w:rFonts w:ascii="Times New Roman" w:hAnsi="Times New Roman" w:cs="Times New Roman"/>
          <w:b/>
          <w:color w:val="1F497D"/>
          <w:sz w:val="24"/>
          <w:szCs w:val="24"/>
        </w:rPr>
        <w:lastRenderedPageBreak/>
        <w:t>Příloha č. 1</w:t>
      </w:r>
    </w:p>
    <w:p w14:paraId="1F3048BD" w14:textId="77777777" w:rsidR="0092739E" w:rsidRPr="00671656" w:rsidRDefault="0092739E" w:rsidP="00AA3081">
      <w:pPr>
        <w:spacing w:after="120" w:line="324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Výživové normy pro školní stravování</w:t>
      </w:r>
    </w:p>
    <w:p w14:paraId="1A634E22" w14:textId="77777777" w:rsidR="0092739E" w:rsidRPr="00AA3081" w:rsidRDefault="0092739E" w:rsidP="00E57023">
      <w:pPr>
        <w:spacing w:after="12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081">
        <w:rPr>
          <w:rFonts w:ascii="Times New Roman" w:hAnsi="Times New Roman" w:cs="Times New Roman"/>
          <w:b/>
          <w:sz w:val="24"/>
          <w:szCs w:val="24"/>
        </w:rPr>
        <w:t>Průměrná měsíční spotřeba vybranýc</w:t>
      </w:r>
      <w:r w:rsidR="00AA3081" w:rsidRPr="00AA3081">
        <w:rPr>
          <w:rFonts w:ascii="Times New Roman" w:hAnsi="Times New Roman" w:cs="Times New Roman"/>
          <w:b/>
          <w:sz w:val="24"/>
          <w:szCs w:val="24"/>
        </w:rPr>
        <w:t xml:space="preserve">h druhů potravin na strávníka a </w:t>
      </w:r>
      <w:r w:rsidRPr="00AA3081">
        <w:rPr>
          <w:rFonts w:ascii="Times New Roman" w:hAnsi="Times New Roman" w:cs="Times New Roman"/>
          <w:b/>
          <w:sz w:val="24"/>
          <w:szCs w:val="24"/>
        </w:rPr>
        <w:t xml:space="preserve">den </w:t>
      </w:r>
      <w:r w:rsidR="00AA3081" w:rsidRPr="00AA3081">
        <w:rPr>
          <w:rFonts w:ascii="Times New Roman" w:hAnsi="Times New Roman" w:cs="Times New Roman"/>
          <w:b/>
          <w:sz w:val="24"/>
          <w:szCs w:val="24"/>
        </w:rPr>
        <w:t>v</w:t>
      </w:r>
      <w:r w:rsidR="00C26D20">
        <w:rPr>
          <w:rFonts w:ascii="Times New Roman" w:hAnsi="Times New Roman" w:cs="Times New Roman"/>
          <w:b/>
          <w:sz w:val="24"/>
          <w:szCs w:val="24"/>
        </w:rPr>
        <w:t> </w:t>
      </w:r>
      <w:r w:rsidR="00AA3081" w:rsidRPr="00AA3081">
        <w:rPr>
          <w:rFonts w:ascii="Times New Roman" w:hAnsi="Times New Roman" w:cs="Times New Roman"/>
          <w:b/>
          <w:sz w:val="24"/>
          <w:szCs w:val="24"/>
        </w:rPr>
        <w:t>gramech, uvedeno v hodnotách „jak nakoupeno“</w:t>
      </w:r>
      <w:r w:rsidRPr="00AA308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92"/>
        <w:gridCol w:w="641"/>
        <w:gridCol w:w="637"/>
        <w:gridCol w:w="672"/>
        <w:gridCol w:w="796"/>
        <w:gridCol w:w="575"/>
        <w:gridCol w:w="601"/>
        <w:gridCol w:w="795"/>
        <w:gridCol w:w="737"/>
        <w:gridCol w:w="865"/>
        <w:gridCol w:w="862"/>
      </w:tblGrid>
      <w:tr w:rsidR="00446E69" w:rsidRPr="0018353F" w14:paraId="51533CAB" w14:textId="77777777" w:rsidTr="004A0F9C">
        <w:tc>
          <w:tcPr>
            <w:tcW w:w="8473" w:type="dxa"/>
            <w:gridSpan w:val="11"/>
            <w:shd w:val="clear" w:color="auto" w:fill="D9D9D9" w:themeFill="background1" w:themeFillShade="D9"/>
            <w:vAlign w:val="center"/>
          </w:tcPr>
          <w:p w14:paraId="6EB92F29" w14:textId="77777777" w:rsidR="00446E69" w:rsidRPr="0018353F" w:rsidRDefault="0018353F" w:rsidP="00446E6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353F">
              <w:rPr>
                <w:rFonts w:ascii="Times New Roman" w:hAnsi="Times New Roman" w:cs="Times New Roman"/>
                <w:b/>
                <w:sz w:val="16"/>
                <w:szCs w:val="16"/>
              </w:rPr>
              <w:t>Druh a množství vybraných potravin v g na strávníka a den</w:t>
            </w:r>
          </w:p>
        </w:tc>
      </w:tr>
      <w:tr w:rsidR="0018353F" w:rsidRPr="00E757FF" w14:paraId="1855B281" w14:textId="77777777" w:rsidTr="007D3F96">
        <w:tc>
          <w:tcPr>
            <w:tcW w:w="1292" w:type="dxa"/>
            <w:vAlign w:val="center"/>
          </w:tcPr>
          <w:p w14:paraId="014B40DF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Hlavní a doplňková jídla</w:t>
            </w:r>
          </w:p>
        </w:tc>
        <w:tc>
          <w:tcPr>
            <w:tcW w:w="641" w:type="dxa"/>
            <w:vAlign w:val="center"/>
          </w:tcPr>
          <w:p w14:paraId="3F0448D5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Maso</w:t>
            </w:r>
          </w:p>
        </w:tc>
        <w:tc>
          <w:tcPr>
            <w:tcW w:w="637" w:type="dxa"/>
            <w:vAlign w:val="center"/>
          </w:tcPr>
          <w:p w14:paraId="226AF876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Ryby</w:t>
            </w:r>
          </w:p>
        </w:tc>
        <w:tc>
          <w:tcPr>
            <w:tcW w:w="672" w:type="dxa"/>
            <w:vAlign w:val="center"/>
          </w:tcPr>
          <w:p w14:paraId="7CCA8714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Mléko tekuté</w:t>
            </w:r>
          </w:p>
        </w:tc>
        <w:tc>
          <w:tcPr>
            <w:tcW w:w="796" w:type="dxa"/>
            <w:vAlign w:val="center"/>
          </w:tcPr>
          <w:p w14:paraId="00ACFDA9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Mléčné výrobky</w:t>
            </w:r>
          </w:p>
        </w:tc>
        <w:tc>
          <w:tcPr>
            <w:tcW w:w="575" w:type="dxa"/>
            <w:vAlign w:val="center"/>
          </w:tcPr>
          <w:p w14:paraId="078BE562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Tuky volné</w:t>
            </w:r>
          </w:p>
        </w:tc>
        <w:tc>
          <w:tcPr>
            <w:tcW w:w="601" w:type="dxa"/>
            <w:vAlign w:val="center"/>
          </w:tcPr>
          <w:p w14:paraId="1CEBA1CB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Cukr volný</w:t>
            </w:r>
          </w:p>
        </w:tc>
        <w:tc>
          <w:tcPr>
            <w:tcW w:w="795" w:type="dxa"/>
            <w:vAlign w:val="center"/>
          </w:tcPr>
          <w:p w14:paraId="16AAA8C6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Zelenina celkem</w:t>
            </w:r>
          </w:p>
        </w:tc>
        <w:tc>
          <w:tcPr>
            <w:tcW w:w="737" w:type="dxa"/>
            <w:vAlign w:val="center"/>
          </w:tcPr>
          <w:p w14:paraId="2C1982B8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Ovoce celkem</w:t>
            </w:r>
          </w:p>
        </w:tc>
        <w:tc>
          <w:tcPr>
            <w:tcW w:w="865" w:type="dxa"/>
            <w:vAlign w:val="center"/>
          </w:tcPr>
          <w:p w14:paraId="69B89350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Brambory</w:t>
            </w:r>
          </w:p>
        </w:tc>
        <w:tc>
          <w:tcPr>
            <w:tcW w:w="862" w:type="dxa"/>
            <w:vAlign w:val="center"/>
          </w:tcPr>
          <w:p w14:paraId="68F84AAD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Luštěniny</w:t>
            </w:r>
          </w:p>
        </w:tc>
      </w:tr>
      <w:tr w:rsidR="0018353F" w:rsidRPr="00E757FF" w14:paraId="665C315C" w14:textId="77777777" w:rsidTr="007D3F96">
        <w:tc>
          <w:tcPr>
            <w:tcW w:w="1292" w:type="dxa"/>
            <w:vAlign w:val="center"/>
          </w:tcPr>
          <w:p w14:paraId="2AADC8AB" w14:textId="77777777" w:rsidR="00E757FF" w:rsidRPr="00E757FF" w:rsidRDefault="0018353F" w:rsidP="0018353F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3-6 r. přesnídávka, oběd, svačina</w:t>
            </w:r>
          </w:p>
        </w:tc>
        <w:tc>
          <w:tcPr>
            <w:tcW w:w="641" w:type="dxa"/>
            <w:vAlign w:val="center"/>
          </w:tcPr>
          <w:p w14:paraId="67F81EBC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637" w:type="dxa"/>
            <w:vAlign w:val="center"/>
          </w:tcPr>
          <w:p w14:paraId="34C0119A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72" w:type="dxa"/>
            <w:vAlign w:val="center"/>
          </w:tcPr>
          <w:p w14:paraId="47700BB9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96" w:type="dxa"/>
            <w:vAlign w:val="center"/>
          </w:tcPr>
          <w:p w14:paraId="307E9CB0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75" w:type="dxa"/>
            <w:vAlign w:val="center"/>
          </w:tcPr>
          <w:p w14:paraId="044DD5AC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01" w:type="dxa"/>
            <w:vAlign w:val="center"/>
          </w:tcPr>
          <w:p w14:paraId="390AD0C5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5" w:type="dxa"/>
            <w:vAlign w:val="center"/>
          </w:tcPr>
          <w:p w14:paraId="6EF7F2A0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737" w:type="dxa"/>
            <w:vAlign w:val="center"/>
          </w:tcPr>
          <w:p w14:paraId="3923D4E5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65" w:type="dxa"/>
            <w:vAlign w:val="center"/>
          </w:tcPr>
          <w:p w14:paraId="2EAB16E8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62" w:type="dxa"/>
            <w:vAlign w:val="center"/>
          </w:tcPr>
          <w:p w14:paraId="749A8138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8353F" w:rsidRPr="00E757FF" w14:paraId="460CA517" w14:textId="77777777" w:rsidTr="007D3F96">
        <w:tc>
          <w:tcPr>
            <w:tcW w:w="1292" w:type="dxa"/>
            <w:vAlign w:val="center"/>
          </w:tcPr>
          <w:p w14:paraId="79DE858A" w14:textId="77777777" w:rsidR="00E757FF" w:rsidRPr="00E757FF" w:rsidRDefault="0018353F" w:rsidP="0018353F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7-10 r. oběd</w:t>
            </w:r>
          </w:p>
        </w:tc>
        <w:tc>
          <w:tcPr>
            <w:tcW w:w="641" w:type="dxa"/>
            <w:vAlign w:val="center"/>
          </w:tcPr>
          <w:p w14:paraId="68B5E748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37" w:type="dxa"/>
            <w:vAlign w:val="center"/>
          </w:tcPr>
          <w:p w14:paraId="2576A194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72" w:type="dxa"/>
            <w:vAlign w:val="center"/>
          </w:tcPr>
          <w:p w14:paraId="53217E3C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796" w:type="dxa"/>
            <w:vAlign w:val="center"/>
          </w:tcPr>
          <w:p w14:paraId="46F4AAF9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75" w:type="dxa"/>
            <w:vAlign w:val="center"/>
          </w:tcPr>
          <w:p w14:paraId="334FF0DE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01" w:type="dxa"/>
            <w:vAlign w:val="center"/>
          </w:tcPr>
          <w:p w14:paraId="1CD84965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95" w:type="dxa"/>
            <w:vAlign w:val="center"/>
          </w:tcPr>
          <w:p w14:paraId="30846BE1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737" w:type="dxa"/>
            <w:vAlign w:val="center"/>
          </w:tcPr>
          <w:p w14:paraId="632B5574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65" w:type="dxa"/>
            <w:vAlign w:val="center"/>
          </w:tcPr>
          <w:p w14:paraId="107A1E42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62" w:type="dxa"/>
            <w:vAlign w:val="center"/>
          </w:tcPr>
          <w:p w14:paraId="37E778A8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8353F" w:rsidRPr="00E757FF" w14:paraId="788025C5" w14:textId="77777777" w:rsidTr="007D3F96">
        <w:tc>
          <w:tcPr>
            <w:tcW w:w="1292" w:type="dxa"/>
            <w:vAlign w:val="center"/>
          </w:tcPr>
          <w:p w14:paraId="6E2637F2" w14:textId="77777777" w:rsidR="00E757FF" w:rsidRPr="00E757FF" w:rsidRDefault="0018353F" w:rsidP="0018353F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11-14 r. oběd</w:t>
            </w:r>
          </w:p>
        </w:tc>
        <w:tc>
          <w:tcPr>
            <w:tcW w:w="641" w:type="dxa"/>
            <w:vAlign w:val="center"/>
          </w:tcPr>
          <w:p w14:paraId="4B3D41E3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37" w:type="dxa"/>
            <w:vAlign w:val="center"/>
          </w:tcPr>
          <w:p w14:paraId="08158ECA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72" w:type="dxa"/>
            <w:vAlign w:val="center"/>
          </w:tcPr>
          <w:p w14:paraId="3E138F62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96" w:type="dxa"/>
            <w:vAlign w:val="center"/>
          </w:tcPr>
          <w:p w14:paraId="0F707EB1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75" w:type="dxa"/>
            <w:vAlign w:val="center"/>
          </w:tcPr>
          <w:p w14:paraId="69B908D7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01" w:type="dxa"/>
            <w:vAlign w:val="center"/>
          </w:tcPr>
          <w:p w14:paraId="7A951750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5" w:type="dxa"/>
            <w:vAlign w:val="center"/>
          </w:tcPr>
          <w:p w14:paraId="44AC57E4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737" w:type="dxa"/>
            <w:vAlign w:val="center"/>
          </w:tcPr>
          <w:p w14:paraId="22B49B2C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65" w:type="dxa"/>
            <w:vAlign w:val="center"/>
          </w:tcPr>
          <w:p w14:paraId="05B1BC8E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862" w:type="dxa"/>
            <w:vAlign w:val="center"/>
          </w:tcPr>
          <w:p w14:paraId="0E9B57B3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8353F" w:rsidRPr="00E757FF" w14:paraId="64AA04AC" w14:textId="77777777" w:rsidTr="007D3F96">
        <w:tc>
          <w:tcPr>
            <w:tcW w:w="1292" w:type="dxa"/>
            <w:vAlign w:val="center"/>
          </w:tcPr>
          <w:p w14:paraId="6735FC29" w14:textId="77777777" w:rsidR="00E757FF" w:rsidRPr="00E757FF" w:rsidRDefault="0018353F" w:rsidP="0018353F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15-18 r. oběd</w:t>
            </w:r>
          </w:p>
        </w:tc>
        <w:tc>
          <w:tcPr>
            <w:tcW w:w="641" w:type="dxa"/>
            <w:vAlign w:val="center"/>
          </w:tcPr>
          <w:p w14:paraId="1D17AC01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37" w:type="dxa"/>
            <w:vAlign w:val="center"/>
          </w:tcPr>
          <w:p w14:paraId="302E668D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72" w:type="dxa"/>
            <w:vAlign w:val="center"/>
          </w:tcPr>
          <w:p w14:paraId="7F20EDEF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6" w:type="dxa"/>
            <w:vAlign w:val="center"/>
          </w:tcPr>
          <w:p w14:paraId="2D54EB4D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5" w:type="dxa"/>
            <w:vAlign w:val="center"/>
          </w:tcPr>
          <w:p w14:paraId="2DD3BE05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01" w:type="dxa"/>
            <w:vAlign w:val="center"/>
          </w:tcPr>
          <w:p w14:paraId="2F2D7F83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5" w:type="dxa"/>
            <w:vAlign w:val="center"/>
          </w:tcPr>
          <w:p w14:paraId="7F81992E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37" w:type="dxa"/>
            <w:vAlign w:val="center"/>
          </w:tcPr>
          <w:p w14:paraId="29DE7CB0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65" w:type="dxa"/>
            <w:vAlign w:val="center"/>
          </w:tcPr>
          <w:p w14:paraId="576232E5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862" w:type="dxa"/>
            <w:vAlign w:val="center"/>
          </w:tcPr>
          <w:p w14:paraId="6D47558D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8353F" w:rsidRPr="0018353F" w14:paraId="3FB1360C" w14:textId="77777777" w:rsidTr="007D3F96">
        <w:tc>
          <w:tcPr>
            <w:tcW w:w="8473" w:type="dxa"/>
            <w:gridSpan w:val="11"/>
            <w:vAlign w:val="center"/>
          </w:tcPr>
          <w:p w14:paraId="69821D76" w14:textId="77777777" w:rsidR="0018353F" w:rsidRPr="0018353F" w:rsidRDefault="0018353F" w:rsidP="0018353F">
            <w:pPr>
              <w:spacing w:before="40" w:after="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353F">
              <w:rPr>
                <w:rFonts w:ascii="Times New Roman" w:hAnsi="Times New Roman" w:cs="Times New Roman"/>
                <w:b/>
                <w:sz w:val="16"/>
                <w:szCs w:val="16"/>
              </w:rPr>
              <w:t>Celodenní stravování</w:t>
            </w:r>
          </w:p>
        </w:tc>
      </w:tr>
      <w:tr w:rsidR="0018353F" w:rsidRPr="00E757FF" w14:paraId="1A8CF8D8" w14:textId="77777777" w:rsidTr="007D3F96">
        <w:tc>
          <w:tcPr>
            <w:tcW w:w="1292" w:type="dxa"/>
            <w:vAlign w:val="center"/>
          </w:tcPr>
          <w:p w14:paraId="0C733FB5" w14:textId="77777777" w:rsidR="00E757FF" w:rsidRPr="00E757FF" w:rsidRDefault="0018353F" w:rsidP="0018353F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3-6 r.</w:t>
            </w:r>
          </w:p>
        </w:tc>
        <w:tc>
          <w:tcPr>
            <w:tcW w:w="641" w:type="dxa"/>
            <w:vAlign w:val="center"/>
          </w:tcPr>
          <w:p w14:paraId="3C5FB1F6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637" w:type="dxa"/>
            <w:vAlign w:val="center"/>
          </w:tcPr>
          <w:p w14:paraId="3E3AEE7A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72" w:type="dxa"/>
            <w:vAlign w:val="center"/>
          </w:tcPr>
          <w:p w14:paraId="75DB9C6D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796" w:type="dxa"/>
            <w:vAlign w:val="center"/>
          </w:tcPr>
          <w:p w14:paraId="050D0733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75" w:type="dxa"/>
            <w:vAlign w:val="center"/>
          </w:tcPr>
          <w:p w14:paraId="5FD9DDE8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1" w:type="dxa"/>
            <w:vAlign w:val="center"/>
          </w:tcPr>
          <w:p w14:paraId="4422F7D4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95" w:type="dxa"/>
            <w:vAlign w:val="center"/>
          </w:tcPr>
          <w:p w14:paraId="0C8A6519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737" w:type="dxa"/>
            <w:vAlign w:val="center"/>
          </w:tcPr>
          <w:p w14:paraId="345524D5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865" w:type="dxa"/>
            <w:vAlign w:val="center"/>
          </w:tcPr>
          <w:p w14:paraId="4172D46C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62" w:type="dxa"/>
            <w:vAlign w:val="center"/>
          </w:tcPr>
          <w:p w14:paraId="6D4C134A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8353F" w:rsidRPr="00E757FF" w14:paraId="56EAEA08" w14:textId="77777777" w:rsidTr="007D3F96">
        <w:tc>
          <w:tcPr>
            <w:tcW w:w="1292" w:type="dxa"/>
            <w:vAlign w:val="center"/>
          </w:tcPr>
          <w:p w14:paraId="2D332CCB" w14:textId="77777777" w:rsidR="00E757FF" w:rsidRPr="00E757FF" w:rsidRDefault="0018353F" w:rsidP="0018353F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7-10 r.</w:t>
            </w:r>
          </w:p>
        </w:tc>
        <w:tc>
          <w:tcPr>
            <w:tcW w:w="641" w:type="dxa"/>
            <w:vAlign w:val="center"/>
          </w:tcPr>
          <w:p w14:paraId="1F4A35AD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637" w:type="dxa"/>
            <w:vAlign w:val="center"/>
          </w:tcPr>
          <w:p w14:paraId="7CF9DDB9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72" w:type="dxa"/>
            <w:vAlign w:val="center"/>
          </w:tcPr>
          <w:p w14:paraId="18BC0509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96" w:type="dxa"/>
            <w:vAlign w:val="center"/>
          </w:tcPr>
          <w:p w14:paraId="0019E372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75" w:type="dxa"/>
            <w:vAlign w:val="center"/>
          </w:tcPr>
          <w:p w14:paraId="7C37303A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01" w:type="dxa"/>
            <w:vAlign w:val="center"/>
          </w:tcPr>
          <w:p w14:paraId="6C421A87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795" w:type="dxa"/>
            <w:vAlign w:val="center"/>
          </w:tcPr>
          <w:p w14:paraId="3F00A574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737" w:type="dxa"/>
            <w:vAlign w:val="center"/>
          </w:tcPr>
          <w:p w14:paraId="16D82916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865" w:type="dxa"/>
            <w:vAlign w:val="center"/>
          </w:tcPr>
          <w:p w14:paraId="7DACF194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62" w:type="dxa"/>
            <w:vAlign w:val="center"/>
          </w:tcPr>
          <w:p w14:paraId="6EBCAAA2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18353F" w:rsidRPr="00E757FF" w14:paraId="2BB25FED" w14:textId="77777777" w:rsidTr="007D3F96">
        <w:tc>
          <w:tcPr>
            <w:tcW w:w="1292" w:type="dxa"/>
            <w:vAlign w:val="center"/>
          </w:tcPr>
          <w:p w14:paraId="0D212561" w14:textId="77777777" w:rsidR="00E757FF" w:rsidRPr="00E757FF" w:rsidRDefault="0018353F" w:rsidP="0018353F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11-14 r.</w:t>
            </w:r>
          </w:p>
        </w:tc>
        <w:tc>
          <w:tcPr>
            <w:tcW w:w="641" w:type="dxa"/>
            <w:vAlign w:val="center"/>
          </w:tcPr>
          <w:p w14:paraId="4BA3A000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637" w:type="dxa"/>
            <w:vAlign w:val="center"/>
          </w:tcPr>
          <w:p w14:paraId="5F3E0ED1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72" w:type="dxa"/>
            <w:vAlign w:val="center"/>
          </w:tcPr>
          <w:p w14:paraId="6ACB5A90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96" w:type="dxa"/>
            <w:vAlign w:val="center"/>
          </w:tcPr>
          <w:p w14:paraId="165E4312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75" w:type="dxa"/>
            <w:vAlign w:val="center"/>
          </w:tcPr>
          <w:p w14:paraId="393FCDA6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01" w:type="dxa"/>
            <w:vAlign w:val="center"/>
          </w:tcPr>
          <w:p w14:paraId="5FC1376A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95" w:type="dxa"/>
            <w:vAlign w:val="center"/>
          </w:tcPr>
          <w:p w14:paraId="1277BCBF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737" w:type="dxa"/>
            <w:vAlign w:val="center"/>
          </w:tcPr>
          <w:p w14:paraId="169099B2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65" w:type="dxa"/>
            <w:vAlign w:val="center"/>
          </w:tcPr>
          <w:p w14:paraId="4464FEE1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862" w:type="dxa"/>
            <w:vAlign w:val="center"/>
          </w:tcPr>
          <w:p w14:paraId="7192E6EF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18353F" w:rsidRPr="00E757FF" w14:paraId="74A5ACF9" w14:textId="77777777" w:rsidTr="007D3F96">
        <w:tc>
          <w:tcPr>
            <w:tcW w:w="1292" w:type="dxa"/>
            <w:vAlign w:val="center"/>
          </w:tcPr>
          <w:p w14:paraId="7516DFBC" w14:textId="77777777" w:rsidR="00E757FF" w:rsidRPr="00E757FF" w:rsidRDefault="00E57023" w:rsidP="0018353F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15-18 </w:t>
            </w:r>
            <w:r w:rsidR="0018353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41" w:type="dxa"/>
            <w:vAlign w:val="center"/>
          </w:tcPr>
          <w:p w14:paraId="09922AEF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637" w:type="dxa"/>
            <w:vAlign w:val="center"/>
          </w:tcPr>
          <w:p w14:paraId="4785BB36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72" w:type="dxa"/>
            <w:vAlign w:val="center"/>
          </w:tcPr>
          <w:p w14:paraId="706BDCC8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96" w:type="dxa"/>
            <w:vAlign w:val="center"/>
          </w:tcPr>
          <w:p w14:paraId="7501E083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75" w:type="dxa"/>
            <w:vAlign w:val="center"/>
          </w:tcPr>
          <w:p w14:paraId="640EE52B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1" w:type="dxa"/>
            <w:vAlign w:val="center"/>
          </w:tcPr>
          <w:p w14:paraId="2A7A8BE6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95" w:type="dxa"/>
            <w:vAlign w:val="center"/>
          </w:tcPr>
          <w:p w14:paraId="3A55B1E6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37" w:type="dxa"/>
            <w:vAlign w:val="center"/>
          </w:tcPr>
          <w:p w14:paraId="04969901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865" w:type="dxa"/>
            <w:vAlign w:val="center"/>
          </w:tcPr>
          <w:p w14:paraId="207863AD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62" w:type="dxa"/>
            <w:vAlign w:val="center"/>
          </w:tcPr>
          <w:p w14:paraId="4594B30C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</w:tbl>
    <w:p w14:paraId="12E9AF97" w14:textId="77777777" w:rsidR="00E757FF" w:rsidRPr="00E57023" w:rsidRDefault="00E757FF" w:rsidP="0092739E">
      <w:pPr>
        <w:spacing w:after="0" w:line="324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35"/>
        <w:gridCol w:w="660"/>
        <w:gridCol w:w="678"/>
        <w:gridCol w:w="750"/>
        <w:gridCol w:w="731"/>
        <w:gridCol w:w="492"/>
        <w:gridCol w:w="555"/>
        <w:gridCol w:w="799"/>
        <w:gridCol w:w="746"/>
        <w:gridCol w:w="865"/>
        <w:gridCol w:w="862"/>
      </w:tblGrid>
      <w:tr w:rsidR="00E57023" w:rsidRPr="0018353F" w14:paraId="27E064DC" w14:textId="77777777" w:rsidTr="004A0F9C">
        <w:tc>
          <w:tcPr>
            <w:tcW w:w="8473" w:type="dxa"/>
            <w:gridSpan w:val="11"/>
            <w:shd w:val="clear" w:color="auto" w:fill="D9D9D9" w:themeFill="background1" w:themeFillShade="D9"/>
            <w:vAlign w:val="center"/>
          </w:tcPr>
          <w:p w14:paraId="2A01F352" w14:textId="77777777" w:rsidR="00E57023" w:rsidRPr="0018353F" w:rsidRDefault="00E57023" w:rsidP="00E5702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353F">
              <w:rPr>
                <w:rFonts w:ascii="Times New Roman" w:hAnsi="Times New Roman" w:cs="Times New Roman"/>
                <w:b/>
                <w:sz w:val="16"/>
                <w:szCs w:val="16"/>
              </w:rPr>
              <w:t>Druh a množství vybraných potravin v g na strávníka a den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 laktoovovegetariánskou výživu</w:t>
            </w:r>
          </w:p>
        </w:tc>
      </w:tr>
      <w:tr w:rsidR="00C37EBD" w:rsidRPr="00E757FF" w14:paraId="3F776A31" w14:textId="77777777" w:rsidTr="007D3F96">
        <w:tc>
          <w:tcPr>
            <w:tcW w:w="1335" w:type="dxa"/>
            <w:vAlign w:val="center"/>
          </w:tcPr>
          <w:p w14:paraId="668A1E1E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Hlavní a doplňková jídla</w:t>
            </w:r>
          </w:p>
        </w:tc>
        <w:tc>
          <w:tcPr>
            <w:tcW w:w="660" w:type="dxa"/>
            <w:vAlign w:val="center"/>
          </w:tcPr>
          <w:p w14:paraId="5BB248B4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Vejce</w:t>
            </w:r>
          </w:p>
        </w:tc>
        <w:tc>
          <w:tcPr>
            <w:tcW w:w="678" w:type="dxa"/>
            <w:vAlign w:val="center"/>
          </w:tcPr>
          <w:p w14:paraId="619BF921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Mléko tekuté</w:t>
            </w:r>
          </w:p>
        </w:tc>
        <w:tc>
          <w:tcPr>
            <w:tcW w:w="750" w:type="dxa"/>
            <w:vAlign w:val="center"/>
          </w:tcPr>
          <w:p w14:paraId="37B15BBA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Mléčné výrobky</w:t>
            </w:r>
          </w:p>
        </w:tc>
        <w:tc>
          <w:tcPr>
            <w:tcW w:w="731" w:type="dxa"/>
            <w:vAlign w:val="center"/>
          </w:tcPr>
          <w:p w14:paraId="2A18C843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Tuky volné</w:t>
            </w:r>
          </w:p>
        </w:tc>
        <w:tc>
          <w:tcPr>
            <w:tcW w:w="1047" w:type="dxa"/>
            <w:gridSpan w:val="2"/>
            <w:vAlign w:val="center"/>
          </w:tcPr>
          <w:p w14:paraId="13C77614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Cukr volný</w:t>
            </w:r>
          </w:p>
        </w:tc>
        <w:tc>
          <w:tcPr>
            <w:tcW w:w="799" w:type="dxa"/>
            <w:vAlign w:val="center"/>
          </w:tcPr>
          <w:p w14:paraId="66099888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Zelenina celkem</w:t>
            </w:r>
          </w:p>
        </w:tc>
        <w:tc>
          <w:tcPr>
            <w:tcW w:w="746" w:type="dxa"/>
            <w:vAlign w:val="center"/>
          </w:tcPr>
          <w:p w14:paraId="192D8D40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Ovoce celkem</w:t>
            </w:r>
          </w:p>
        </w:tc>
        <w:tc>
          <w:tcPr>
            <w:tcW w:w="865" w:type="dxa"/>
            <w:vAlign w:val="center"/>
          </w:tcPr>
          <w:p w14:paraId="03907CB0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Brambory</w:t>
            </w:r>
          </w:p>
        </w:tc>
        <w:tc>
          <w:tcPr>
            <w:tcW w:w="862" w:type="dxa"/>
            <w:vAlign w:val="center"/>
          </w:tcPr>
          <w:p w14:paraId="590C1466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Luštěniny</w:t>
            </w:r>
          </w:p>
        </w:tc>
      </w:tr>
      <w:tr w:rsidR="00C37EBD" w:rsidRPr="00E757FF" w14:paraId="4FA16BC4" w14:textId="77777777" w:rsidTr="007D3F96">
        <w:tc>
          <w:tcPr>
            <w:tcW w:w="1335" w:type="dxa"/>
            <w:vAlign w:val="center"/>
          </w:tcPr>
          <w:p w14:paraId="6331AB2C" w14:textId="77777777" w:rsidR="00C37EBD" w:rsidRPr="00E757FF" w:rsidRDefault="00C37EBD" w:rsidP="0014624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3-6 r. přesnídávka, oběd, svačina</w:t>
            </w:r>
          </w:p>
        </w:tc>
        <w:tc>
          <w:tcPr>
            <w:tcW w:w="660" w:type="dxa"/>
            <w:vAlign w:val="center"/>
          </w:tcPr>
          <w:p w14:paraId="03809ADE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  <w:vAlign w:val="center"/>
          </w:tcPr>
          <w:p w14:paraId="77C1EEFE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750" w:type="dxa"/>
            <w:vAlign w:val="center"/>
          </w:tcPr>
          <w:p w14:paraId="65FA76E4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31" w:type="dxa"/>
            <w:vAlign w:val="center"/>
          </w:tcPr>
          <w:p w14:paraId="54AFE2F7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47" w:type="dxa"/>
            <w:gridSpan w:val="2"/>
            <w:vAlign w:val="center"/>
          </w:tcPr>
          <w:p w14:paraId="7AA30B46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9" w:type="dxa"/>
            <w:vAlign w:val="center"/>
          </w:tcPr>
          <w:p w14:paraId="5BF46BB2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746" w:type="dxa"/>
            <w:vAlign w:val="center"/>
          </w:tcPr>
          <w:p w14:paraId="4AD481D3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865" w:type="dxa"/>
            <w:vAlign w:val="center"/>
          </w:tcPr>
          <w:p w14:paraId="558566A6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62" w:type="dxa"/>
            <w:vAlign w:val="center"/>
          </w:tcPr>
          <w:p w14:paraId="79BFD6D4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E57023" w:rsidRPr="00E757FF" w14:paraId="24E1DCBE" w14:textId="77777777" w:rsidTr="007D3F96">
        <w:tc>
          <w:tcPr>
            <w:tcW w:w="1335" w:type="dxa"/>
            <w:vAlign w:val="center"/>
          </w:tcPr>
          <w:p w14:paraId="7EB015A4" w14:textId="77777777" w:rsidR="00E57023" w:rsidRPr="00E757FF" w:rsidRDefault="00E57023" w:rsidP="0014624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7-10 r. oběd</w:t>
            </w:r>
          </w:p>
        </w:tc>
        <w:tc>
          <w:tcPr>
            <w:tcW w:w="660" w:type="dxa"/>
            <w:vAlign w:val="center"/>
          </w:tcPr>
          <w:p w14:paraId="443B33CE" w14:textId="77777777" w:rsidR="00E57023" w:rsidRPr="00E757FF" w:rsidRDefault="00E57023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  <w:vAlign w:val="center"/>
          </w:tcPr>
          <w:p w14:paraId="2E3F5029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50" w:type="dxa"/>
            <w:vAlign w:val="center"/>
          </w:tcPr>
          <w:p w14:paraId="4DF30511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31" w:type="dxa"/>
            <w:vAlign w:val="center"/>
          </w:tcPr>
          <w:p w14:paraId="7F1644A6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92" w:type="dxa"/>
            <w:vAlign w:val="center"/>
          </w:tcPr>
          <w:p w14:paraId="14548E97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5" w:type="dxa"/>
            <w:vAlign w:val="center"/>
          </w:tcPr>
          <w:p w14:paraId="0AEEFB1E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799" w:type="dxa"/>
            <w:vAlign w:val="center"/>
          </w:tcPr>
          <w:p w14:paraId="0D247396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46" w:type="dxa"/>
            <w:vAlign w:val="center"/>
          </w:tcPr>
          <w:p w14:paraId="4A72F21F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65" w:type="dxa"/>
            <w:vAlign w:val="center"/>
          </w:tcPr>
          <w:p w14:paraId="36BF64AE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62" w:type="dxa"/>
            <w:vAlign w:val="center"/>
          </w:tcPr>
          <w:p w14:paraId="678643BF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57023" w:rsidRPr="00E757FF" w14:paraId="22087967" w14:textId="77777777" w:rsidTr="007D3F96">
        <w:tc>
          <w:tcPr>
            <w:tcW w:w="1335" w:type="dxa"/>
            <w:vAlign w:val="center"/>
          </w:tcPr>
          <w:p w14:paraId="07DE1D26" w14:textId="77777777" w:rsidR="00E57023" w:rsidRPr="00E757FF" w:rsidRDefault="00E57023" w:rsidP="0014624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11-14 r. oběd</w:t>
            </w:r>
          </w:p>
        </w:tc>
        <w:tc>
          <w:tcPr>
            <w:tcW w:w="660" w:type="dxa"/>
            <w:vAlign w:val="center"/>
          </w:tcPr>
          <w:p w14:paraId="6F10F027" w14:textId="77777777" w:rsidR="00E57023" w:rsidRPr="00E757FF" w:rsidRDefault="00E57023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  <w:vAlign w:val="center"/>
          </w:tcPr>
          <w:p w14:paraId="77D9EE98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50" w:type="dxa"/>
            <w:vAlign w:val="center"/>
          </w:tcPr>
          <w:p w14:paraId="7EA322BE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31" w:type="dxa"/>
            <w:vAlign w:val="center"/>
          </w:tcPr>
          <w:p w14:paraId="5378D805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92" w:type="dxa"/>
            <w:vAlign w:val="center"/>
          </w:tcPr>
          <w:p w14:paraId="5E04218A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55" w:type="dxa"/>
            <w:vAlign w:val="center"/>
          </w:tcPr>
          <w:p w14:paraId="5F879049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799" w:type="dxa"/>
            <w:vAlign w:val="center"/>
          </w:tcPr>
          <w:p w14:paraId="6EB72299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46" w:type="dxa"/>
            <w:vAlign w:val="center"/>
          </w:tcPr>
          <w:p w14:paraId="02B73EDF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865" w:type="dxa"/>
            <w:vAlign w:val="center"/>
          </w:tcPr>
          <w:p w14:paraId="4AF3AB15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62" w:type="dxa"/>
            <w:vAlign w:val="center"/>
          </w:tcPr>
          <w:p w14:paraId="00F715B5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EBD" w:rsidRPr="00E757FF" w14:paraId="651756E3" w14:textId="77777777" w:rsidTr="007D3F96">
        <w:tc>
          <w:tcPr>
            <w:tcW w:w="1335" w:type="dxa"/>
            <w:vAlign w:val="center"/>
          </w:tcPr>
          <w:p w14:paraId="3A26242F" w14:textId="77777777" w:rsidR="00C37EBD" w:rsidRDefault="00C37EBD" w:rsidP="0014624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15-18 r. oběd</w:t>
            </w:r>
          </w:p>
        </w:tc>
        <w:tc>
          <w:tcPr>
            <w:tcW w:w="660" w:type="dxa"/>
            <w:vAlign w:val="center"/>
          </w:tcPr>
          <w:p w14:paraId="6446F427" w14:textId="77777777" w:rsidR="00C37EBD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  <w:vAlign w:val="center"/>
          </w:tcPr>
          <w:p w14:paraId="111172DC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50" w:type="dxa"/>
            <w:vAlign w:val="center"/>
          </w:tcPr>
          <w:p w14:paraId="65700A9B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31" w:type="dxa"/>
            <w:vAlign w:val="center"/>
          </w:tcPr>
          <w:p w14:paraId="1653CE5A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92" w:type="dxa"/>
            <w:vAlign w:val="center"/>
          </w:tcPr>
          <w:p w14:paraId="282017B5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55" w:type="dxa"/>
            <w:vAlign w:val="center"/>
          </w:tcPr>
          <w:p w14:paraId="723A3964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799" w:type="dxa"/>
            <w:vAlign w:val="center"/>
          </w:tcPr>
          <w:p w14:paraId="3EB8ABD6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746" w:type="dxa"/>
            <w:vAlign w:val="center"/>
          </w:tcPr>
          <w:p w14:paraId="4DA509FB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865" w:type="dxa"/>
            <w:vAlign w:val="center"/>
          </w:tcPr>
          <w:p w14:paraId="4F7CC8D6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62" w:type="dxa"/>
            <w:vAlign w:val="center"/>
          </w:tcPr>
          <w:p w14:paraId="01318DBE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57023" w:rsidRPr="00E757FF" w14:paraId="5F3ED87C" w14:textId="77777777" w:rsidTr="007D3F96">
        <w:tc>
          <w:tcPr>
            <w:tcW w:w="1335" w:type="dxa"/>
            <w:vAlign w:val="center"/>
          </w:tcPr>
          <w:p w14:paraId="4B6D2A64" w14:textId="77777777" w:rsidR="00E57023" w:rsidRPr="00E757FF" w:rsidRDefault="00E57023" w:rsidP="00C37EBD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15-18 r. </w:t>
            </w:r>
            <w:r w:rsidR="00C37EBD">
              <w:rPr>
                <w:rFonts w:ascii="Times New Roman" w:hAnsi="Times New Roman" w:cs="Times New Roman"/>
                <w:sz w:val="16"/>
                <w:szCs w:val="16"/>
              </w:rPr>
              <w:t>celodenní stravování</w:t>
            </w:r>
          </w:p>
        </w:tc>
        <w:tc>
          <w:tcPr>
            <w:tcW w:w="660" w:type="dxa"/>
            <w:vAlign w:val="center"/>
          </w:tcPr>
          <w:p w14:paraId="36002129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570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78" w:type="dxa"/>
            <w:vAlign w:val="center"/>
          </w:tcPr>
          <w:p w14:paraId="3E04EBC6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50" w:type="dxa"/>
            <w:vAlign w:val="center"/>
          </w:tcPr>
          <w:p w14:paraId="5DD5E883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731" w:type="dxa"/>
            <w:vAlign w:val="center"/>
          </w:tcPr>
          <w:p w14:paraId="7245E4C5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92" w:type="dxa"/>
            <w:vAlign w:val="center"/>
          </w:tcPr>
          <w:p w14:paraId="7E664B14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55" w:type="dxa"/>
            <w:vAlign w:val="center"/>
          </w:tcPr>
          <w:p w14:paraId="355B45A9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799" w:type="dxa"/>
            <w:vAlign w:val="center"/>
          </w:tcPr>
          <w:p w14:paraId="098C46EE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746" w:type="dxa"/>
            <w:vAlign w:val="center"/>
          </w:tcPr>
          <w:p w14:paraId="6589C677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865" w:type="dxa"/>
            <w:vAlign w:val="center"/>
          </w:tcPr>
          <w:p w14:paraId="718FB14C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62" w:type="dxa"/>
            <w:vAlign w:val="center"/>
          </w:tcPr>
          <w:p w14:paraId="3091AA4B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0903F3B4" w14:textId="77777777" w:rsidR="00E757FF" w:rsidRDefault="00E757FF" w:rsidP="0092739E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8EE05" w14:textId="77777777" w:rsidR="00AA3081" w:rsidRDefault="0092739E" w:rsidP="00AA3081">
      <w:pPr>
        <w:pStyle w:val="Odstavecseseznamem"/>
        <w:numPr>
          <w:ilvl w:val="0"/>
          <w:numId w:val="17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Průměrná spotřeba potravin je vypočtena ze základního sortimentu potravin tak, aby bylo zajištěno dosažení příslušných výživových norem.</w:t>
      </w:r>
      <w:r w:rsidR="00AA3081">
        <w:rPr>
          <w:rFonts w:ascii="Times New Roman" w:hAnsi="Times New Roman" w:cs="Times New Roman"/>
          <w:sz w:val="24"/>
          <w:szCs w:val="24"/>
        </w:rPr>
        <w:t xml:space="preserve"> Je uvedena v hodnotách „jak nakoupeno“</w:t>
      </w:r>
      <w:r w:rsidRPr="0092739E">
        <w:rPr>
          <w:rFonts w:ascii="Times New Roman" w:hAnsi="Times New Roman" w:cs="Times New Roman"/>
          <w:sz w:val="24"/>
          <w:szCs w:val="24"/>
        </w:rPr>
        <w:t xml:space="preserve"> a je do ní proto zahrnut i přirozený odpad čištěním a dalším zpracováním. Z celkové denní výživové dávky se počítá v průměru 18 % na snídani, 15 % na přesnídávku, 35 % na oběd, 10 % na odpolední svačinu a 22 % na večeři.</w:t>
      </w:r>
    </w:p>
    <w:p w14:paraId="26C02769" w14:textId="77777777" w:rsidR="00D33A68" w:rsidRDefault="0092739E" w:rsidP="00D33A68">
      <w:pPr>
        <w:pStyle w:val="Odstavecseseznamem"/>
        <w:numPr>
          <w:ilvl w:val="0"/>
          <w:numId w:val="17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 xml:space="preserve">Spotřeba potravin odpovídá měsíčnímu průměru s přípustnou tolerancí </w:t>
      </w:r>
      <w:r w:rsidR="00D33A68">
        <w:rPr>
          <w:rFonts w:ascii="Times New Roman" w:hAnsi="Times New Roman" w:cs="Times New Roman"/>
          <w:sz w:val="24"/>
          <w:szCs w:val="24"/>
        </w:rPr>
        <w:t>±</w:t>
      </w:r>
      <w:r w:rsidRPr="00AA3081">
        <w:rPr>
          <w:rFonts w:ascii="Times New Roman" w:hAnsi="Times New Roman" w:cs="Times New Roman"/>
          <w:sz w:val="24"/>
          <w:szCs w:val="24"/>
        </w:rPr>
        <w:t xml:space="preserve"> 25 % s</w:t>
      </w:r>
      <w:r w:rsidR="00675B59">
        <w:rPr>
          <w:rFonts w:ascii="Times New Roman" w:hAnsi="Times New Roman" w:cs="Times New Roman"/>
          <w:sz w:val="24"/>
          <w:szCs w:val="24"/>
        </w:rPr>
        <w:t> </w:t>
      </w:r>
      <w:r w:rsidRPr="00AA3081">
        <w:rPr>
          <w:rFonts w:ascii="Times New Roman" w:hAnsi="Times New Roman" w:cs="Times New Roman"/>
          <w:sz w:val="24"/>
          <w:szCs w:val="24"/>
        </w:rPr>
        <w:t>výjimkou tuků a cukru, kde množství volných tuků a volného cukru představuje horní hranici, kterou lze snížit. Poměr spotřeby rostlinných a živočišných tuků činí přibližně 1 : 1 s důrazem na zvyšování podílu tuků rostlinného původu.</w:t>
      </w:r>
    </w:p>
    <w:p w14:paraId="34B4A8B5" w14:textId="77777777" w:rsidR="00D33A68" w:rsidRDefault="0092739E" w:rsidP="00D33A68">
      <w:pPr>
        <w:pStyle w:val="Odstavecseseznamem"/>
        <w:numPr>
          <w:ilvl w:val="0"/>
          <w:numId w:val="17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3A68">
        <w:rPr>
          <w:rFonts w:ascii="Times New Roman" w:hAnsi="Times New Roman" w:cs="Times New Roman"/>
          <w:sz w:val="24"/>
          <w:szCs w:val="24"/>
        </w:rPr>
        <w:t xml:space="preserve">Množství zeleniny, ovoce a luštěnin lze zvýšit nad horní hranici tolerance. Při propočtu průměrné spotřeby se hmotnost sterilované a mražené zeleniny násobí </w:t>
      </w:r>
      <w:r w:rsidRPr="00D33A68">
        <w:rPr>
          <w:rFonts w:ascii="Times New Roman" w:hAnsi="Times New Roman" w:cs="Times New Roman"/>
          <w:sz w:val="24"/>
          <w:szCs w:val="24"/>
        </w:rPr>
        <w:lastRenderedPageBreak/>
        <w:t>koeficientem 1,42. U sušené zeleniny se hmotnost násobí koeficientem 10 (10 dkg = 1 kg).</w:t>
      </w:r>
    </w:p>
    <w:p w14:paraId="11B8FF20" w14:textId="77777777" w:rsidR="00D33A68" w:rsidRDefault="0092739E" w:rsidP="00D33A68">
      <w:pPr>
        <w:pStyle w:val="Odstavecseseznamem"/>
        <w:numPr>
          <w:ilvl w:val="0"/>
          <w:numId w:val="17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3A68">
        <w:rPr>
          <w:rFonts w:ascii="Times New Roman" w:hAnsi="Times New Roman" w:cs="Times New Roman"/>
          <w:sz w:val="24"/>
          <w:szCs w:val="24"/>
        </w:rPr>
        <w:t>Součástí jídel je vždy nápoj a k dosažení žádoucích hodnot vitamínu C je nutno zařazovat do jídelníčku nápoje, kompoty a zeleninové saláty s přídavkem vitamínu C.</w:t>
      </w:r>
    </w:p>
    <w:p w14:paraId="01201A2A" w14:textId="77777777" w:rsidR="00D33A68" w:rsidRDefault="0092739E" w:rsidP="00D33A68">
      <w:pPr>
        <w:pStyle w:val="Odstavecseseznamem"/>
        <w:numPr>
          <w:ilvl w:val="0"/>
          <w:numId w:val="17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3A68">
        <w:rPr>
          <w:rFonts w:ascii="Times New Roman" w:hAnsi="Times New Roman" w:cs="Times New Roman"/>
          <w:sz w:val="24"/>
          <w:szCs w:val="24"/>
        </w:rPr>
        <w:t>Laktoovovegetariánskou výživu lze uplatnit v případě, že s tím souhlasí všichni zákonní zástupci nezletilých strávníků nebo zletilí strávníci, nebo u provozovatelů stravovacích služeb, kde lze uplatnit podávání jídel na výběr. Průměrnou spotřebu potravin lze doplnit drůbežím a rybím masem.</w:t>
      </w:r>
    </w:p>
    <w:p w14:paraId="47985ED3" w14:textId="77777777" w:rsidR="0092739E" w:rsidRPr="00D33A68" w:rsidRDefault="0092739E" w:rsidP="00D33A68">
      <w:pPr>
        <w:pStyle w:val="Odstavecseseznamem"/>
        <w:numPr>
          <w:ilvl w:val="0"/>
          <w:numId w:val="17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3A68">
        <w:rPr>
          <w:rFonts w:ascii="Times New Roman" w:hAnsi="Times New Roman" w:cs="Times New Roman"/>
          <w:sz w:val="24"/>
          <w:szCs w:val="24"/>
        </w:rPr>
        <w:t>Souhlasí-li zákonný zástupce strávníka nebo zletilý strávník, lze strávníkům ze tříd se sportovním zaměřením, strávníkům vykonávajícím sportovní přípravu a strávníkům v konzervatoři připravujícím se v oboru tanec zvýšit celkovou denní výživovou dávku s přihlédnutím k charakteru tělesné činnosti až o 30 %. Další zvýšení je možné pouze na doporučení lékaře.</w:t>
      </w:r>
    </w:p>
    <w:p w14:paraId="3B7AACE1" w14:textId="77777777" w:rsidR="0092739E" w:rsidRPr="00C26D20" w:rsidRDefault="0092739E" w:rsidP="00D33A68">
      <w:pPr>
        <w:spacing w:before="240" w:after="120" w:line="324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26D20">
        <w:rPr>
          <w:rFonts w:ascii="Times New Roman" w:hAnsi="Times New Roman" w:cs="Times New Roman"/>
          <w:b/>
          <w:color w:val="1F497D"/>
          <w:sz w:val="24"/>
          <w:szCs w:val="24"/>
        </w:rPr>
        <w:t>Příloha č. 2</w:t>
      </w:r>
    </w:p>
    <w:p w14:paraId="6C470C14" w14:textId="77777777" w:rsidR="0092739E" w:rsidRPr="00671656" w:rsidRDefault="0092739E" w:rsidP="00D33A68">
      <w:pPr>
        <w:spacing w:after="120" w:line="324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Finanční limity na nákup potravin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3760"/>
      </w:tblGrid>
      <w:tr w:rsidR="0077249C" w14:paraId="64960730" w14:textId="77777777" w:rsidTr="00F67BD1">
        <w:tc>
          <w:tcPr>
            <w:tcW w:w="5098" w:type="dxa"/>
            <w:vAlign w:val="center"/>
          </w:tcPr>
          <w:p w14:paraId="7CA73B05" w14:textId="77777777" w:rsidR="0077249C" w:rsidRDefault="0077249C" w:rsidP="00F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Věkové skupiny strávníků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690346A" w14:textId="77777777" w:rsidR="0077249C" w:rsidRDefault="0077249C" w:rsidP="00F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hlavní a doplňková jídla                       </w:t>
            </w:r>
          </w:p>
        </w:tc>
        <w:tc>
          <w:tcPr>
            <w:tcW w:w="3964" w:type="dxa"/>
            <w:vAlign w:val="center"/>
          </w:tcPr>
          <w:p w14:paraId="55379B40" w14:textId="77777777" w:rsidR="0077249C" w:rsidRDefault="0077249C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Finanční limity </w:t>
            </w:r>
          </w:p>
          <w:p w14:paraId="514BD0CC" w14:textId="77777777" w:rsidR="0077249C" w:rsidRDefault="0077249C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Kč/den/strávník</w:t>
            </w:r>
          </w:p>
        </w:tc>
      </w:tr>
    </w:tbl>
    <w:p w14:paraId="6A9E978C" w14:textId="77777777" w:rsidR="0092739E" w:rsidRDefault="0092739E" w:rsidP="0092739E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5257"/>
        <w:gridCol w:w="2827"/>
      </w:tblGrid>
      <w:tr w:rsidR="0077249C" w14:paraId="7F51DD02" w14:textId="77777777" w:rsidTr="00F67BD1">
        <w:tc>
          <w:tcPr>
            <w:tcW w:w="421" w:type="dxa"/>
            <w:vAlign w:val="center"/>
          </w:tcPr>
          <w:p w14:paraId="6128D144" w14:textId="77777777" w:rsidR="0077249C" w:rsidRPr="007D3F96" w:rsidRDefault="0077249C" w:rsidP="00F67B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F9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1.</w:t>
            </w:r>
          </w:p>
        </w:tc>
        <w:tc>
          <w:tcPr>
            <w:tcW w:w="5620" w:type="dxa"/>
            <w:vAlign w:val="center"/>
          </w:tcPr>
          <w:p w14:paraId="75F0FDC2" w14:textId="77777777" w:rsidR="0077249C" w:rsidRDefault="0077249C" w:rsidP="00F67BD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Strávníci do 6 let</w:t>
            </w:r>
          </w:p>
        </w:tc>
        <w:tc>
          <w:tcPr>
            <w:tcW w:w="3021" w:type="dxa"/>
            <w:vAlign w:val="center"/>
          </w:tcPr>
          <w:p w14:paraId="3943F66F" w14:textId="77777777" w:rsidR="0077249C" w:rsidRDefault="0077249C" w:rsidP="00F67BD1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49C" w14:paraId="470E6003" w14:textId="77777777" w:rsidTr="00F67BD1">
        <w:tc>
          <w:tcPr>
            <w:tcW w:w="421" w:type="dxa"/>
          </w:tcPr>
          <w:p w14:paraId="02988A05" w14:textId="77777777" w:rsidR="0077249C" w:rsidRDefault="0077249C" w:rsidP="00F67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30F391B2" w14:textId="77777777" w:rsidR="0077249C" w:rsidRDefault="0077249C" w:rsidP="00F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snídaně</w:t>
            </w:r>
          </w:p>
        </w:tc>
        <w:tc>
          <w:tcPr>
            <w:tcW w:w="3021" w:type="dxa"/>
            <w:vAlign w:val="center"/>
          </w:tcPr>
          <w:p w14:paraId="0B293622" w14:textId="6143DF81" w:rsidR="0077249C" w:rsidRDefault="00DD3A7A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249C">
              <w:rPr>
                <w:rFonts w:ascii="Times New Roman" w:hAnsi="Times New Roman" w:cs="Times New Roman"/>
                <w:sz w:val="24"/>
                <w:szCs w:val="24"/>
              </w:rPr>
              <w:t>,00 až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24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7249C" w14:paraId="0FDECB84" w14:textId="77777777" w:rsidTr="00F67BD1">
        <w:tc>
          <w:tcPr>
            <w:tcW w:w="421" w:type="dxa"/>
          </w:tcPr>
          <w:p w14:paraId="0D862CA2" w14:textId="77777777" w:rsidR="0077249C" w:rsidRDefault="0077249C" w:rsidP="00F67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6F6AF8A6" w14:textId="77777777" w:rsidR="0077249C" w:rsidRDefault="00F67BD1" w:rsidP="00F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přesnídávka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3021" w:type="dxa"/>
            <w:vAlign w:val="center"/>
          </w:tcPr>
          <w:p w14:paraId="75D1E22D" w14:textId="2EDFC58B" w:rsidR="0077249C" w:rsidRDefault="00DD3A7A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7249C" w14:paraId="507DC2CF" w14:textId="77777777" w:rsidTr="00F67BD1">
        <w:tc>
          <w:tcPr>
            <w:tcW w:w="421" w:type="dxa"/>
          </w:tcPr>
          <w:p w14:paraId="71324178" w14:textId="77777777" w:rsidR="0077249C" w:rsidRDefault="0077249C" w:rsidP="00F67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3006937A" w14:textId="77777777" w:rsidR="0077249C" w:rsidRDefault="00F67BD1" w:rsidP="00F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oběd</w:t>
            </w:r>
          </w:p>
        </w:tc>
        <w:tc>
          <w:tcPr>
            <w:tcW w:w="3021" w:type="dxa"/>
            <w:vAlign w:val="center"/>
          </w:tcPr>
          <w:p w14:paraId="075484F8" w14:textId="18E5641C" w:rsidR="0077249C" w:rsidRDefault="00F67BD1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A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DD3A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7249C" w14:paraId="07D86934" w14:textId="77777777" w:rsidTr="00F67BD1">
        <w:tc>
          <w:tcPr>
            <w:tcW w:w="421" w:type="dxa"/>
          </w:tcPr>
          <w:p w14:paraId="03A75931" w14:textId="77777777" w:rsidR="0077249C" w:rsidRDefault="0077249C" w:rsidP="00F67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4615660C" w14:textId="77777777" w:rsidR="0077249C" w:rsidRDefault="00F67BD1" w:rsidP="00F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svačina</w:t>
            </w:r>
          </w:p>
        </w:tc>
        <w:tc>
          <w:tcPr>
            <w:tcW w:w="3021" w:type="dxa"/>
            <w:vAlign w:val="center"/>
          </w:tcPr>
          <w:p w14:paraId="3DF8AB82" w14:textId="410F0E51" w:rsidR="0077249C" w:rsidRDefault="00DD3A7A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7249C" w14:paraId="0043EB14" w14:textId="77777777" w:rsidTr="00F67BD1">
        <w:tc>
          <w:tcPr>
            <w:tcW w:w="421" w:type="dxa"/>
          </w:tcPr>
          <w:p w14:paraId="1448B49A" w14:textId="77777777" w:rsidR="0077249C" w:rsidRDefault="0077249C" w:rsidP="00F67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44454113" w14:textId="77777777" w:rsidR="0077249C" w:rsidRDefault="00F67BD1" w:rsidP="00F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večeře                                         </w:t>
            </w:r>
          </w:p>
        </w:tc>
        <w:tc>
          <w:tcPr>
            <w:tcW w:w="3021" w:type="dxa"/>
            <w:vAlign w:val="center"/>
          </w:tcPr>
          <w:p w14:paraId="2FDE5A88" w14:textId="7B7E78CF" w:rsidR="0077249C" w:rsidRDefault="00F67BD1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A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DD3A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7249C" w14:paraId="1D8CD9AD" w14:textId="77777777" w:rsidTr="00F67BD1">
        <w:tc>
          <w:tcPr>
            <w:tcW w:w="421" w:type="dxa"/>
          </w:tcPr>
          <w:p w14:paraId="489DFF4F" w14:textId="77777777" w:rsidR="0077249C" w:rsidRDefault="0077249C" w:rsidP="00F67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70585782" w14:textId="77777777" w:rsidR="0077249C" w:rsidRDefault="00F67BD1" w:rsidP="00F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 (celodenní)</w:t>
            </w:r>
          </w:p>
        </w:tc>
        <w:tc>
          <w:tcPr>
            <w:tcW w:w="3021" w:type="dxa"/>
            <w:vAlign w:val="center"/>
          </w:tcPr>
          <w:p w14:paraId="08220E57" w14:textId="6C8FD762" w:rsidR="0077249C" w:rsidRDefault="00DD3A7A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7249C" w14:paraId="15A41E51" w14:textId="77777777" w:rsidTr="00F67BD1">
        <w:tc>
          <w:tcPr>
            <w:tcW w:w="421" w:type="dxa"/>
          </w:tcPr>
          <w:p w14:paraId="3F8792EC" w14:textId="77777777" w:rsidR="0077249C" w:rsidRDefault="0077249C" w:rsidP="00F67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4F1C2FBD" w14:textId="77777777" w:rsidR="0077249C" w:rsidRDefault="00F67BD1" w:rsidP="00F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nápoje</w:t>
            </w:r>
          </w:p>
        </w:tc>
        <w:tc>
          <w:tcPr>
            <w:tcW w:w="3021" w:type="dxa"/>
            <w:vAlign w:val="center"/>
          </w:tcPr>
          <w:p w14:paraId="076054DC" w14:textId="626D26D3" w:rsidR="0077249C" w:rsidRDefault="00DD3A7A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542BCB36" w14:textId="77777777" w:rsidR="0077249C" w:rsidRDefault="0077249C" w:rsidP="0092739E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5250"/>
        <w:gridCol w:w="2834"/>
      </w:tblGrid>
      <w:tr w:rsidR="00F67BD1" w14:paraId="1B6B27D8" w14:textId="77777777" w:rsidTr="00A2199F">
        <w:tc>
          <w:tcPr>
            <w:tcW w:w="419" w:type="dxa"/>
            <w:vAlign w:val="center"/>
          </w:tcPr>
          <w:p w14:paraId="2F1FC2E4" w14:textId="77777777" w:rsidR="00F67BD1" w:rsidRPr="007D3F96" w:rsidRDefault="00F67BD1" w:rsidP="0014624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F9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2.</w:t>
            </w:r>
          </w:p>
        </w:tc>
        <w:tc>
          <w:tcPr>
            <w:tcW w:w="5250" w:type="dxa"/>
            <w:vAlign w:val="center"/>
          </w:tcPr>
          <w:p w14:paraId="70846A5C" w14:textId="77777777" w:rsidR="00F67BD1" w:rsidRDefault="00F67BD1" w:rsidP="00F67BD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Strávníci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až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 let</w:t>
            </w:r>
          </w:p>
        </w:tc>
        <w:tc>
          <w:tcPr>
            <w:tcW w:w="2834" w:type="dxa"/>
            <w:vAlign w:val="center"/>
          </w:tcPr>
          <w:p w14:paraId="22F13AD8" w14:textId="77777777" w:rsidR="00F67BD1" w:rsidRDefault="00F67BD1" w:rsidP="0014624C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D1" w14:paraId="1E31A454" w14:textId="77777777" w:rsidTr="00A2199F">
        <w:tc>
          <w:tcPr>
            <w:tcW w:w="419" w:type="dxa"/>
          </w:tcPr>
          <w:p w14:paraId="78E445DC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6858F232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snídaně</w:t>
            </w:r>
          </w:p>
        </w:tc>
        <w:tc>
          <w:tcPr>
            <w:tcW w:w="2834" w:type="dxa"/>
            <w:vAlign w:val="center"/>
          </w:tcPr>
          <w:p w14:paraId="375049F2" w14:textId="3633316B" w:rsidR="00F67BD1" w:rsidRDefault="00A2199F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 až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1B2D3FD5" w14:textId="77777777" w:rsidTr="00A2199F">
        <w:tc>
          <w:tcPr>
            <w:tcW w:w="419" w:type="dxa"/>
          </w:tcPr>
          <w:p w14:paraId="7179F511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6EBB831C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přesnídávka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834" w:type="dxa"/>
            <w:vAlign w:val="center"/>
          </w:tcPr>
          <w:p w14:paraId="2AA1C5C7" w14:textId="217670C1" w:rsidR="00F67BD1" w:rsidRDefault="00A2199F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 až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57BA2EBD" w14:textId="77777777" w:rsidTr="00A2199F">
        <w:tc>
          <w:tcPr>
            <w:tcW w:w="419" w:type="dxa"/>
          </w:tcPr>
          <w:p w14:paraId="31F68E5E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5AC08AA2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oběd</w:t>
            </w:r>
          </w:p>
        </w:tc>
        <w:tc>
          <w:tcPr>
            <w:tcW w:w="2834" w:type="dxa"/>
            <w:vAlign w:val="center"/>
          </w:tcPr>
          <w:p w14:paraId="27934491" w14:textId="02207657" w:rsidR="00F67BD1" w:rsidRDefault="00A2199F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 až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7CF53787" w14:textId="77777777" w:rsidTr="00A2199F">
        <w:tc>
          <w:tcPr>
            <w:tcW w:w="419" w:type="dxa"/>
          </w:tcPr>
          <w:p w14:paraId="1C9FEE1E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3E7EA620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svačina</w:t>
            </w:r>
          </w:p>
        </w:tc>
        <w:tc>
          <w:tcPr>
            <w:tcW w:w="2834" w:type="dxa"/>
            <w:vAlign w:val="center"/>
          </w:tcPr>
          <w:p w14:paraId="1BB8006E" w14:textId="65266C57" w:rsidR="00F67BD1" w:rsidRDefault="00A2199F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 až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18FDC8C5" w14:textId="77777777" w:rsidTr="00A2199F">
        <w:tc>
          <w:tcPr>
            <w:tcW w:w="419" w:type="dxa"/>
          </w:tcPr>
          <w:p w14:paraId="66601F64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10A12828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večeře                                         </w:t>
            </w:r>
          </w:p>
        </w:tc>
        <w:tc>
          <w:tcPr>
            <w:tcW w:w="2834" w:type="dxa"/>
            <w:vAlign w:val="center"/>
          </w:tcPr>
          <w:p w14:paraId="118E3E6E" w14:textId="10025770" w:rsidR="00F67BD1" w:rsidRDefault="00F67BD1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19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A219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2F8E8C7D" w14:textId="77777777" w:rsidTr="00A2199F">
        <w:tc>
          <w:tcPr>
            <w:tcW w:w="419" w:type="dxa"/>
          </w:tcPr>
          <w:p w14:paraId="5B0BF9FE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75826999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 (celodenní)</w:t>
            </w:r>
          </w:p>
        </w:tc>
        <w:tc>
          <w:tcPr>
            <w:tcW w:w="2834" w:type="dxa"/>
            <w:vAlign w:val="center"/>
          </w:tcPr>
          <w:p w14:paraId="271A1B1A" w14:textId="7C7148CE" w:rsidR="00F67BD1" w:rsidRDefault="00A2199F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5,00 až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199F" w14:paraId="30686B9C" w14:textId="77777777" w:rsidTr="00A2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62943EA7" w14:textId="77777777" w:rsidR="00A2199F" w:rsidRDefault="00A2199F" w:rsidP="00F77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6C34793D" w14:textId="22BD70E4" w:rsidR="00A2199F" w:rsidRDefault="00A2199F" w:rsidP="00F7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nápoje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(děti MŠ)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AC7C39B" w14:textId="77777777" w:rsidR="00A2199F" w:rsidRDefault="00A2199F" w:rsidP="00F774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 až 6,00</w:t>
            </w:r>
          </w:p>
          <w:p w14:paraId="341BFA91" w14:textId="2102FD9A" w:rsidR="00A2199F" w:rsidRDefault="00A2199F" w:rsidP="00F774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D1" w14:paraId="09DB04D6" w14:textId="77777777" w:rsidTr="00A2199F">
        <w:tc>
          <w:tcPr>
            <w:tcW w:w="419" w:type="dxa"/>
            <w:vAlign w:val="center"/>
          </w:tcPr>
          <w:p w14:paraId="2AAB3BD1" w14:textId="77777777" w:rsidR="00F67BD1" w:rsidRPr="007D3F96" w:rsidRDefault="00F67BD1" w:rsidP="0014624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F9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3.</w:t>
            </w:r>
          </w:p>
        </w:tc>
        <w:tc>
          <w:tcPr>
            <w:tcW w:w="5250" w:type="dxa"/>
            <w:vAlign w:val="center"/>
          </w:tcPr>
          <w:p w14:paraId="0622862A" w14:textId="77777777" w:rsidR="00F67BD1" w:rsidRDefault="00F67BD1" w:rsidP="00F67BD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Strávníci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až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 let</w:t>
            </w:r>
          </w:p>
        </w:tc>
        <w:tc>
          <w:tcPr>
            <w:tcW w:w="2834" w:type="dxa"/>
            <w:vAlign w:val="center"/>
          </w:tcPr>
          <w:p w14:paraId="7581A670" w14:textId="77777777" w:rsidR="00F67BD1" w:rsidRDefault="00F67BD1" w:rsidP="0014624C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D1" w14:paraId="4A159B51" w14:textId="77777777" w:rsidTr="00A2199F">
        <w:tc>
          <w:tcPr>
            <w:tcW w:w="419" w:type="dxa"/>
          </w:tcPr>
          <w:p w14:paraId="325539D2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0A97E9FC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snídaně</w:t>
            </w:r>
          </w:p>
        </w:tc>
        <w:tc>
          <w:tcPr>
            <w:tcW w:w="2834" w:type="dxa"/>
            <w:vAlign w:val="center"/>
          </w:tcPr>
          <w:p w14:paraId="00F820F9" w14:textId="45872A55" w:rsidR="00F67BD1" w:rsidRDefault="00F67BD1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1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A219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1C28D7CF" w14:textId="77777777" w:rsidTr="00A2199F">
        <w:tc>
          <w:tcPr>
            <w:tcW w:w="419" w:type="dxa"/>
          </w:tcPr>
          <w:p w14:paraId="39F4485F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6B893090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přesnídávka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834" w:type="dxa"/>
            <w:vAlign w:val="center"/>
          </w:tcPr>
          <w:p w14:paraId="0918EC2B" w14:textId="7C7D0CA6" w:rsidR="00F67BD1" w:rsidRDefault="00A2199F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 až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61FCD15A" w14:textId="77777777" w:rsidTr="00A2199F">
        <w:tc>
          <w:tcPr>
            <w:tcW w:w="419" w:type="dxa"/>
          </w:tcPr>
          <w:p w14:paraId="65EBDDCA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24A87410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oběd</w:t>
            </w:r>
          </w:p>
        </w:tc>
        <w:tc>
          <w:tcPr>
            <w:tcW w:w="2834" w:type="dxa"/>
            <w:vAlign w:val="center"/>
          </w:tcPr>
          <w:p w14:paraId="6D794FF1" w14:textId="15902629" w:rsidR="00F67BD1" w:rsidRDefault="00A2199F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 až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20AB6E6C" w14:textId="77777777" w:rsidTr="00A2199F">
        <w:tc>
          <w:tcPr>
            <w:tcW w:w="419" w:type="dxa"/>
          </w:tcPr>
          <w:p w14:paraId="3AF84CD3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62A82067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svačina</w:t>
            </w:r>
          </w:p>
        </w:tc>
        <w:tc>
          <w:tcPr>
            <w:tcW w:w="2834" w:type="dxa"/>
            <w:vAlign w:val="center"/>
          </w:tcPr>
          <w:p w14:paraId="66F002E1" w14:textId="00BE7FB3" w:rsidR="00F67BD1" w:rsidRDefault="00A2199F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 až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5E4280D9" w14:textId="77777777" w:rsidTr="00A2199F">
        <w:tc>
          <w:tcPr>
            <w:tcW w:w="419" w:type="dxa"/>
          </w:tcPr>
          <w:p w14:paraId="6BB7E24C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08717F3D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večeře                                         </w:t>
            </w:r>
          </w:p>
        </w:tc>
        <w:tc>
          <w:tcPr>
            <w:tcW w:w="2834" w:type="dxa"/>
            <w:vAlign w:val="center"/>
          </w:tcPr>
          <w:p w14:paraId="052B03EE" w14:textId="29B534B8" w:rsidR="00F67BD1" w:rsidRDefault="00F67BD1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19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A2199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05881A4F" w14:textId="77777777" w:rsidTr="00A2199F">
        <w:tc>
          <w:tcPr>
            <w:tcW w:w="419" w:type="dxa"/>
          </w:tcPr>
          <w:p w14:paraId="3855F84C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552351ED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 (celodenní)</w:t>
            </w:r>
          </w:p>
        </w:tc>
        <w:tc>
          <w:tcPr>
            <w:tcW w:w="2834" w:type="dxa"/>
            <w:vAlign w:val="center"/>
          </w:tcPr>
          <w:p w14:paraId="470AD487" w14:textId="67893DE7" w:rsidR="00F67BD1" w:rsidRDefault="00A2199F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 až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51660551" w14:textId="77777777" w:rsidR="00F67BD1" w:rsidRDefault="00F67BD1" w:rsidP="0092739E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5250"/>
        <w:gridCol w:w="2834"/>
      </w:tblGrid>
      <w:tr w:rsidR="00F67BD1" w14:paraId="19D3ED75" w14:textId="77777777" w:rsidTr="00FA0701">
        <w:tc>
          <w:tcPr>
            <w:tcW w:w="421" w:type="dxa"/>
            <w:vAlign w:val="center"/>
          </w:tcPr>
          <w:p w14:paraId="51E6CC3E" w14:textId="77777777" w:rsidR="00F67BD1" w:rsidRPr="007D3F96" w:rsidRDefault="00F67BD1" w:rsidP="0014624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F9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4.</w:t>
            </w:r>
          </w:p>
        </w:tc>
        <w:tc>
          <w:tcPr>
            <w:tcW w:w="5620" w:type="dxa"/>
            <w:vAlign w:val="center"/>
          </w:tcPr>
          <w:p w14:paraId="1E363BDF" w14:textId="77777777" w:rsidR="00F67BD1" w:rsidRDefault="00F67BD1" w:rsidP="00F67BD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Strávníci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 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více let</w:t>
            </w:r>
          </w:p>
        </w:tc>
        <w:tc>
          <w:tcPr>
            <w:tcW w:w="3021" w:type="dxa"/>
            <w:vAlign w:val="center"/>
          </w:tcPr>
          <w:p w14:paraId="21A38938" w14:textId="77777777" w:rsidR="00F67BD1" w:rsidRDefault="00F67BD1" w:rsidP="0014624C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D1" w14:paraId="66E1B7EE" w14:textId="77777777" w:rsidTr="00FA0701">
        <w:tc>
          <w:tcPr>
            <w:tcW w:w="421" w:type="dxa"/>
          </w:tcPr>
          <w:p w14:paraId="7249593F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02F1CB7D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snídaně</w:t>
            </w:r>
          </w:p>
        </w:tc>
        <w:tc>
          <w:tcPr>
            <w:tcW w:w="3021" w:type="dxa"/>
            <w:vAlign w:val="center"/>
          </w:tcPr>
          <w:p w14:paraId="111828CB" w14:textId="5AD248CB" w:rsidR="00F67BD1" w:rsidRDefault="00FA0701" w:rsidP="00FA0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0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710C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7F186CA3" w14:textId="77777777" w:rsidTr="00FA0701">
        <w:tc>
          <w:tcPr>
            <w:tcW w:w="421" w:type="dxa"/>
          </w:tcPr>
          <w:p w14:paraId="7C5A218A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28C5A38B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přesnídávka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3021" w:type="dxa"/>
            <w:vAlign w:val="center"/>
          </w:tcPr>
          <w:p w14:paraId="411FE170" w14:textId="3A48CD2C" w:rsidR="00F67BD1" w:rsidRDefault="00710C89" w:rsidP="00FA0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FA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04434062" w14:textId="77777777" w:rsidTr="00FA0701">
        <w:tc>
          <w:tcPr>
            <w:tcW w:w="421" w:type="dxa"/>
          </w:tcPr>
          <w:p w14:paraId="670C9915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69599BCF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oběd</w:t>
            </w:r>
          </w:p>
        </w:tc>
        <w:tc>
          <w:tcPr>
            <w:tcW w:w="3021" w:type="dxa"/>
            <w:vAlign w:val="center"/>
          </w:tcPr>
          <w:p w14:paraId="2DBB4498" w14:textId="671CB784" w:rsidR="00F67BD1" w:rsidRDefault="00FA0701" w:rsidP="00FA0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0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710C8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1E7D971A" w14:textId="77777777" w:rsidTr="00FA0701">
        <w:tc>
          <w:tcPr>
            <w:tcW w:w="421" w:type="dxa"/>
          </w:tcPr>
          <w:p w14:paraId="230995D1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41C53ED4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svačina</w:t>
            </w:r>
          </w:p>
        </w:tc>
        <w:tc>
          <w:tcPr>
            <w:tcW w:w="3021" w:type="dxa"/>
            <w:vAlign w:val="center"/>
          </w:tcPr>
          <w:p w14:paraId="470824EE" w14:textId="54634A84" w:rsidR="00F67BD1" w:rsidRDefault="00710C89" w:rsidP="00FA0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FA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0B372AA9" w14:textId="77777777" w:rsidTr="00FA0701">
        <w:tc>
          <w:tcPr>
            <w:tcW w:w="421" w:type="dxa"/>
          </w:tcPr>
          <w:p w14:paraId="531A95B6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3DEE5C15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večeře                                         </w:t>
            </w:r>
          </w:p>
        </w:tc>
        <w:tc>
          <w:tcPr>
            <w:tcW w:w="3021" w:type="dxa"/>
            <w:vAlign w:val="center"/>
          </w:tcPr>
          <w:p w14:paraId="7C4F59DB" w14:textId="6220846D" w:rsidR="00F67BD1" w:rsidRDefault="00710C89" w:rsidP="00FA0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FA07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56CB785D" w14:textId="77777777" w:rsidTr="00FA0701">
        <w:tc>
          <w:tcPr>
            <w:tcW w:w="421" w:type="dxa"/>
          </w:tcPr>
          <w:p w14:paraId="5E6C51DC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7C8D5529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 (celodenní)</w:t>
            </w:r>
          </w:p>
        </w:tc>
        <w:tc>
          <w:tcPr>
            <w:tcW w:w="3021" w:type="dxa"/>
            <w:vAlign w:val="center"/>
          </w:tcPr>
          <w:p w14:paraId="550909D8" w14:textId="1151E226" w:rsidR="00F67BD1" w:rsidRDefault="00710C89" w:rsidP="00FA0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FA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5FC8DED7" w14:textId="77777777" w:rsidTr="00FA0701">
        <w:tc>
          <w:tcPr>
            <w:tcW w:w="421" w:type="dxa"/>
          </w:tcPr>
          <w:p w14:paraId="56D559E8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51E6F61E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večeře</w:t>
            </w:r>
          </w:p>
        </w:tc>
        <w:tc>
          <w:tcPr>
            <w:tcW w:w="3021" w:type="dxa"/>
            <w:vAlign w:val="center"/>
          </w:tcPr>
          <w:p w14:paraId="247CB8C3" w14:textId="49FEE799" w:rsidR="00F67BD1" w:rsidRDefault="00710C89" w:rsidP="00FA0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3819BB51" w14:textId="5DD92A9C" w:rsidR="00D33A68" w:rsidRDefault="0092739E" w:rsidP="00D33A68">
      <w:pPr>
        <w:spacing w:before="240" w:after="12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Strávníkům ze tříd se sportovním zaměřením, strávníkům vykonávajícím sportovní přípravu a strávníkům v konzervatoři připravujícím se v oboru tanec lze zvýšit horní limit na nákup potravin, nejvýše však o 50 %. Výsledná částka se zaok</w:t>
      </w:r>
      <w:r w:rsidR="00D33A68">
        <w:rPr>
          <w:rFonts w:ascii="Times New Roman" w:hAnsi="Times New Roman" w:cs="Times New Roman"/>
          <w:sz w:val="24"/>
          <w:szCs w:val="24"/>
        </w:rPr>
        <w:t xml:space="preserve">rouhlí na </w:t>
      </w:r>
      <w:r w:rsidR="001F11DE">
        <w:rPr>
          <w:rFonts w:ascii="Times New Roman" w:hAnsi="Times New Roman" w:cs="Times New Roman"/>
          <w:sz w:val="24"/>
          <w:szCs w:val="24"/>
        </w:rPr>
        <w:t>celé koruny</w:t>
      </w:r>
      <w:r w:rsidR="00D33A68">
        <w:rPr>
          <w:rFonts w:ascii="Times New Roman" w:hAnsi="Times New Roman" w:cs="Times New Roman"/>
          <w:sz w:val="24"/>
          <w:szCs w:val="24"/>
        </w:rPr>
        <w:t xml:space="preserve"> nahoru.</w:t>
      </w:r>
    </w:p>
    <w:p w14:paraId="4E33EAC4" w14:textId="1EFF947C" w:rsidR="0092739E" w:rsidRDefault="0092739E" w:rsidP="00F67BD1">
      <w:pPr>
        <w:spacing w:before="120" w:after="12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Do věkových skupin jsou strávníci zařazováni na dobu školního roku, ve kterém dosahují věku podle bodů 1 až 4.</w:t>
      </w:r>
    </w:p>
    <w:p w14:paraId="78E531C0" w14:textId="1F8DE8F1" w:rsidR="007922DD" w:rsidRDefault="00F70E97" w:rsidP="007922DD">
      <w:pPr>
        <w:spacing w:before="120" w:after="120" w:line="32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</w:rPr>
        <w:t>Čl. II</w:t>
      </w:r>
    </w:p>
    <w:p w14:paraId="070A4B30" w14:textId="2E4F8C4D" w:rsidR="007922DD" w:rsidRPr="00F70E97" w:rsidRDefault="007922DD" w:rsidP="007922DD">
      <w:pPr>
        <w:spacing w:before="120" w:after="120" w:line="324" w:lineRule="auto"/>
        <w:jc w:val="center"/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</w:pPr>
      <w:r w:rsidRPr="00F70E97"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  <w:t>Účinnost</w:t>
      </w:r>
    </w:p>
    <w:p w14:paraId="3CC62FDA" w14:textId="22C3ADD8" w:rsidR="007922DD" w:rsidRPr="0092739E" w:rsidRDefault="007922DD" w:rsidP="007922DD">
      <w:pPr>
        <w:spacing w:before="120" w:after="120" w:line="32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dnem 1. září 2021.</w:t>
      </w:r>
    </w:p>
    <w:sectPr w:rsidR="007922DD" w:rsidRPr="0092739E" w:rsidSect="00C26D20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1475" w14:textId="77777777" w:rsidR="0077352D" w:rsidRDefault="0077352D" w:rsidP="00A76ACF">
      <w:pPr>
        <w:spacing w:after="0" w:line="240" w:lineRule="auto"/>
      </w:pPr>
      <w:r>
        <w:separator/>
      </w:r>
    </w:p>
  </w:endnote>
  <w:endnote w:type="continuationSeparator" w:id="0">
    <w:p w14:paraId="61884DAF" w14:textId="77777777" w:rsidR="0077352D" w:rsidRDefault="0077352D" w:rsidP="00A7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BB2F" w14:textId="77777777" w:rsidR="0077352D" w:rsidRDefault="0077352D" w:rsidP="00A76ACF">
      <w:pPr>
        <w:spacing w:after="0" w:line="240" w:lineRule="auto"/>
      </w:pPr>
      <w:r>
        <w:separator/>
      </w:r>
    </w:p>
  </w:footnote>
  <w:footnote w:type="continuationSeparator" w:id="0">
    <w:p w14:paraId="4C445C1A" w14:textId="77777777" w:rsidR="0077352D" w:rsidRDefault="0077352D" w:rsidP="00A76ACF">
      <w:pPr>
        <w:spacing w:after="0" w:line="240" w:lineRule="auto"/>
      </w:pPr>
      <w:r>
        <w:continuationSeparator/>
      </w:r>
    </w:p>
  </w:footnote>
  <w:footnote w:id="1">
    <w:p w14:paraId="0D93AA7A" w14:textId="77777777" w:rsidR="00A76ACF" w:rsidRPr="00673FA6" w:rsidRDefault="00A76ACF" w:rsidP="00673FA6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673FA6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673FA6">
        <w:rPr>
          <w:rFonts w:ascii="Times New Roman" w:hAnsi="Times New Roman" w:cs="Times New Roman"/>
          <w:sz w:val="16"/>
          <w:szCs w:val="16"/>
        </w:rPr>
        <w:t xml:space="preserve"> § 122 školského zákona</w:t>
      </w:r>
    </w:p>
  </w:footnote>
  <w:footnote w:id="2">
    <w:p w14:paraId="74FFD4B9" w14:textId="77777777" w:rsidR="00A76ACF" w:rsidRPr="00673FA6" w:rsidRDefault="00A76ACF" w:rsidP="00673F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73FA6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673FA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73FA6">
        <w:rPr>
          <w:rFonts w:ascii="Times New Roman" w:hAnsi="Times New Roman" w:cs="Times New Roman"/>
          <w:sz w:val="16"/>
          <w:szCs w:val="16"/>
        </w:rPr>
        <w:t>§ 2 zákona č. 109/2002 Sb., o výkonu ústavní výchovy nebo ochranné výchovy ve školských zařízeních a o preventivně výchovné péči ve školských zaříz</w:t>
      </w:r>
      <w:r w:rsidR="00673FA6">
        <w:rPr>
          <w:rFonts w:ascii="Times New Roman" w:hAnsi="Times New Roman" w:cs="Times New Roman"/>
          <w:sz w:val="16"/>
          <w:szCs w:val="16"/>
        </w:rPr>
        <w:t xml:space="preserve">eních a o změně dalších zákonů. </w:t>
      </w:r>
      <w:r w:rsidRPr="00673FA6">
        <w:rPr>
          <w:rFonts w:ascii="Times New Roman" w:hAnsi="Times New Roman" w:cs="Times New Roman"/>
          <w:sz w:val="16"/>
          <w:szCs w:val="16"/>
        </w:rPr>
        <w:t>§ 7 odst. 4 zákona č. 117/1995 Sb., o státní sociální podpoře, ve znění zákona č. 242/1997 Sb.</w:t>
      </w:r>
    </w:p>
  </w:footnote>
  <w:footnote w:id="3">
    <w:p w14:paraId="1590A536" w14:textId="77777777" w:rsidR="00A76ACF" w:rsidRPr="00673FA6" w:rsidRDefault="00A76ACF" w:rsidP="00673FA6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673FA6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673FA6">
        <w:rPr>
          <w:rFonts w:ascii="Times New Roman" w:hAnsi="Times New Roman" w:cs="Times New Roman"/>
          <w:sz w:val="16"/>
          <w:szCs w:val="16"/>
        </w:rPr>
        <w:t xml:space="preserve"> § 16 zákona č. 109/2002 Sb.</w:t>
      </w:r>
    </w:p>
  </w:footnote>
  <w:footnote w:id="4">
    <w:p w14:paraId="691EC096" w14:textId="77777777" w:rsidR="00673FA6" w:rsidRPr="00673FA6" w:rsidRDefault="00673FA6" w:rsidP="00673FA6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673FA6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673FA6">
        <w:rPr>
          <w:rFonts w:ascii="Times New Roman" w:hAnsi="Times New Roman" w:cs="Times New Roman"/>
          <w:sz w:val="16"/>
          <w:szCs w:val="16"/>
        </w:rPr>
        <w:t xml:space="preserve"> § 119 školského zákona.</w:t>
      </w:r>
    </w:p>
  </w:footnote>
  <w:footnote w:id="5">
    <w:p w14:paraId="5BCF2EA1" w14:textId="77777777" w:rsidR="00EE3CFB" w:rsidRPr="00EE3CFB" w:rsidRDefault="00EE3CFB" w:rsidP="00EE3C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3CFB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EE3CF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EE3CFB">
        <w:rPr>
          <w:rFonts w:ascii="Times New Roman" w:hAnsi="Times New Roman" w:cs="Times New Roman"/>
          <w:sz w:val="16"/>
          <w:szCs w:val="16"/>
        </w:rPr>
        <w:t>§ 122 odst. 4 školského zákona.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E3CFB">
        <w:rPr>
          <w:rFonts w:ascii="Times New Roman" w:hAnsi="Times New Roman" w:cs="Times New Roman"/>
          <w:sz w:val="16"/>
          <w:szCs w:val="16"/>
        </w:rPr>
        <w:t xml:space="preserve">§ 23 a 24 zákona č. 258/2000 Sb., o ochraně veřejného zdraví a o změně některých souvisejících zákonů, </w:t>
      </w:r>
      <w:r>
        <w:rPr>
          <w:rFonts w:ascii="Times New Roman" w:hAnsi="Times New Roman" w:cs="Times New Roman"/>
          <w:sz w:val="16"/>
          <w:szCs w:val="16"/>
        </w:rPr>
        <w:t>ve znění zákona č. 274/2003 Sb.</w:t>
      </w:r>
    </w:p>
  </w:footnote>
  <w:footnote w:id="6">
    <w:p w14:paraId="363CC529" w14:textId="77777777" w:rsidR="00EE3CFB" w:rsidRPr="00EE3CFB" w:rsidRDefault="00EE3CFB" w:rsidP="00EE3CFB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EE3CFB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EE3CFB">
        <w:rPr>
          <w:rFonts w:ascii="Times New Roman" w:hAnsi="Times New Roman" w:cs="Times New Roman"/>
          <w:sz w:val="16"/>
          <w:szCs w:val="16"/>
        </w:rPr>
        <w:t xml:space="preserve"> § 30 školského zákona.</w:t>
      </w:r>
    </w:p>
  </w:footnote>
  <w:footnote w:id="7">
    <w:p w14:paraId="5464743C" w14:textId="77777777" w:rsidR="00EE3CFB" w:rsidRPr="00EE3CFB" w:rsidRDefault="00EE3CFB" w:rsidP="002B349F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2B349F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2B349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EE3CFB">
        <w:rPr>
          <w:rFonts w:ascii="Times New Roman" w:hAnsi="Times New Roman" w:cs="Times New Roman"/>
          <w:sz w:val="16"/>
          <w:szCs w:val="16"/>
        </w:rPr>
        <w:t>Zákon č. 372/2011 Sb., o zdravotních službách a podmínkách jejich poskytování (zákon o zdravotních službách), ve znění pozdějších předpisů.</w:t>
      </w:r>
    </w:p>
  </w:footnote>
  <w:footnote w:id="8">
    <w:p w14:paraId="2CCC006F" w14:textId="77777777" w:rsidR="002B349F" w:rsidRPr="002B349F" w:rsidRDefault="002B349F" w:rsidP="002B34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B349F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2B349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B349F">
        <w:rPr>
          <w:rFonts w:ascii="Times New Roman" w:hAnsi="Times New Roman" w:cs="Times New Roman"/>
          <w:sz w:val="16"/>
          <w:szCs w:val="16"/>
        </w:rPr>
        <w:t>§ 15 zákona č. 96/2004 Sb., o podmínkách získávání a uznávání způsobilosti k výkonu nelékařských zdravotnických povolání a</w:t>
      </w:r>
      <w:r w:rsidR="00C26D20">
        <w:rPr>
          <w:rFonts w:ascii="Times New Roman" w:hAnsi="Times New Roman" w:cs="Times New Roman"/>
          <w:sz w:val="16"/>
          <w:szCs w:val="16"/>
        </w:rPr>
        <w:t> </w:t>
      </w:r>
      <w:r w:rsidRPr="002B349F">
        <w:rPr>
          <w:rFonts w:ascii="Times New Roman" w:hAnsi="Times New Roman" w:cs="Times New Roman"/>
          <w:sz w:val="16"/>
          <w:szCs w:val="16"/>
        </w:rPr>
        <w:t>k</w:t>
      </w:r>
      <w:r w:rsidR="00C26D20">
        <w:rPr>
          <w:rFonts w:ascii="Times New Roman" w:hAnsi="Times New Roman" w:cs="Times New Roman"/>
          <w:sz w:val="16"/>
          <w:szCs w:val="16"/>
        </w:rPr>
        <w:t> </w:t>
      </w:r>
      <w:r w:rsidRPr="002B349F">
        <w:rPr>
          <w:rFonts w:ascii="Times New Roman" w:hAnsi="Times New Roman" w:cs="Times New Roman"/>
          <w:sz w:val="16"/>
          <w:szCs w:val="16"/>
        </w:rPr>
        <w:t>výkonu činností souvisejících s poskytováním zdravotní péče a o změně některých souvisejících zákonů (zákon o nelékařských zdravotnických povoláních).</w:t>
      </w:r>
    </w:p>
  </w:footnote>
  <w:footnote w:id="9">
    <w:p w14:paraId="2939659D" w14:textId="77777777" w:rsidR="002B349F" w:rsidRPr="00AE474E" w:rsidRDefault="002B349F" w:rsidP="00AE47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B349F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2B349F">
        <w:rPr>
          <w:rFonts w:ascii="Times New Roman" w:hAnsi="Times New Roman" w:cs="Times New Roman"/>
          <w:sz w:val="16"/>
          <w:szCs w:val="16"/>
        </w:rPr>
        <w:t xml:space="preserve"> Zákon č. 95/2004 Sb., o podmínkách získávání a uznávání odborné způsobilosti a specializované způsobilosti k výkonu zdravotnického povolání lékaře, zubního lékaře a farmaceuta</w:t>
      </w:r>
      <w:r>
        <w:rPr>
          <w:rFonts w:ascii="Times New Roman" w:hAnsi="Times New Roman" w:cs="Times New Roman"/>
          <w:sz w:val="16"/>
          <w:szCs w:val="16"/>
        </w:rPr>
        <w:t xml:space="preserve">, ve znění pozdějších předpisů. </w:t>
      </w:r>
      <w:r w:rsidRPr="002B349F">
        <w:rPr>
          <w:rFonts w:ascii="Times New Roman" w:hAnsi="Times New Roman" w:cs="Times New Roman"/>
          <w:sz w:val="16"/>
          <w:szCs w:val="16"/>
        </w:rPr>
        <w:t>Vyhláška č. 185/2009 Sb., o oborech specializačního vzdělávání lékařů, zubních lékařů a farmaceutů a oborech certifikovaných kurzů</w:t>
      </w:r>
      <w:r w:rsidR="00AE474E">
        <w:rPr>
          <w:rFonts w:ascii="Times New Roman" w:hAnsi="Times New Roman" w:cs="Times New Roman"/>
          <w:sz w:val="16"/>
          <w:szCs w:val="16"/>
        </w:rPr>
        <w:t>, ve znění pozdějších předpisů.</w:t>
      </w:r>
    </w:p>
  </w:footnote>
  <w:footnote w:id="10">
    <w:p w14:paraId="19FBEFDC" w14:textId="77777777" w:rsidR="00AE474E" w:rsidRPr="00AE474E" w:rsidRDefault="00AE474E" w:rsidP="00AE474E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AE474E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AE474E">
        <w:rPr>
          <w:rFonts w:ascii="Times New Roman" w:hAnsi="Times New Roman" w:cs="Times New Roman"/>
          <w:sz w:val="16"/>
          <w:szCs w:val="16"/>
        </w:rPr>
        <w:t xml:space="preserve"> Například zákona č. 258/2000 Sb., ve znění pozdějších předpisů, vyhláška č. 137/2004 Sb., o hygienických požadavcích na stravovací služby a o zásadách osobní a provozní hygieny při činnostech epidemiologicky závažných.</w:t>
      </w:r>
    </w:p>
  </w:footnote>
  <w:footnote w:id="11">
    <w:p w14:paraId="712D8AC2" w14:textId="77777777" w:rsidR="00AE474E" w:rsidRPr="00AE474E" w:rsidRDefault="00AE474E" w:rsidP="00AE474E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AE474E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AE474E">
        <w:rPr>
          <w:rFonts w:ascii="Times New Roman" w:hAnsi="Times New Roman" w:cs="Times New Roman"/>
          <w:sz w:val="16"/>
          <w:szCs w:val="16"/>
        </w:rPr>
        <w:t xml:space="preserve"> Vyhláška č. 282/2016 Sb., o požadavcích na potraviny, pro které je přípustná reklama a které lze nabízet k prodeji a prodávat ve</w:t>
      </w:r>
      <w:r w:rsidR="00C26D20">
        <w:rPr>
          <w:rFonts w:ascii="Times New Roman" w:hAnsi="Times New Roman" w:cs="Times New Roman"/>
          <w:sz w:val="16"/>
          <w:szCs w:val="16"/>
        </w:rPr>
        <w:t> </w:t>
      </w:r>
      <w:r w:rsidRPr="00AE474E">
        <w:rPr>
          <w:rFonts w:ascii="Times New Roman" w:hAnsi="Times New Roman" w:cs="Times New Roman"/>
          <w:sz w:val="16"/>
          <w:szCs w:val="16"/>
        </w:rPr>
        <w:t>školách a školských zařízeních.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5DE"/>
    <w:multiLevelType w:val="hybridMultilevel"/>
    <w:tmpl w:val="E1EA5F5C"/>
    <w:lvl w:ilvl="0" w:tplc="C4E4D7A2">
      <w:start w:val="1"/>
      <w:numFmt w:val="lowerLetter"/>
      <w:lvlText w:val="%1)"/>
      <w:lvlJc w:val="left"/>
      <w:pPr>
        <w:ind w:left="720" w:hanging="360"/>
      </w:pPr>
      <w:rPr>
        <w:b/>
        <w:color w:val="1F497D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DF18306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72BD"/>
    <w:multiLevelType w:val="hybridMultilevel"/>
    <w:tmpl w:val="37A07A3E"/>
    <w:lvl w:ilvl="0" w:tplc="3A961D50">
      <w:start w:val="1"/>
      <w:numFmt w:val="decimal"/>
      <w:lvlText w:val="%1."/>
      <w:lvlJc w:val="left"/>
      <w:pPr>
        <w:ind w:left="1068" w:hanging="360"/>
      </w:pPr>
      <w:rPr>
        <w:b/>
        <w:color w:val="1F497D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DF183060">
      <w:start w:val="1"/>
      <w:numFmt w:val="decimal"/>
      <w:lvlText w:val="%3."/>
      <w:lvlJc w:val="left"/>
      <w:pPr>
        <w:ind w:left="2508" w:hanging="18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8912AB"/>
    <w:multiLevelType w:val="hybridMultilevel"/>
    <w:tmpl w:val="91DE9B0A"/>
    <w:lvl w:ilvl="0" w:tplc="4AF040D2">
      <w:start w:val="1"/>
      <w:numFmt w:val="lowerLetter"/>
      <w:lvlText w:val="%1)"/>
      <w:lvlJc w:val="left"/>
      <w:pPr>
        <w:ind w:left="720" w:hanging="360"/>
      </w:pPr>
      <w:rPr>
        <w:b/>
        <w:color w:val="1F497D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DF18306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A12AA"/>
    <w:multiLevelType w:val="hybridMultilevel"/>
    <w:tmpl w:val="FA4C036A"/>
    <w:lvl w:ilvl="0" w:tplc="5F48C958">
      <w:start w:val="1"/>
      <w:numFmt w:val="lowerLetter"/>
      <w:lvlText w:val="%1)"/>
      <w:lvlJc w:val="left"/>
      <w:pPr>
        <w:ind w:left="720" w:hanging="360"/>
      </w:pPr>
      <w:rPr>
        <w:b/>
        <w:color w:val="1F497D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DF18306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F6508"/>
    <w:multiLevelType w:val="hybridMultilevel"/>
    <w:tmpl w:val="CCA4331C"/>
    <w:lvl w:ilvl="0" w:tplc="0FF692F6">
      <w:start w:val="1"/>
      <w:numFmt w:val="lowerLetter"/>
      <w:lvlText w:val="%1)"/>
      <w:lvlJc w:val="left"/>
      <w:pPr>
        <w:ind w:left="720" w:hanging="360"/>
      </w:pPr>
      <w:rPr>
        <w:b/>
        <w:color w:val="1F497D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72423"/>
    <w:multiLevelType w:val="hybridMultilevel"/>
    <w:tmpl w:val="E236ABFC"/>
    <w:lvl w:ilvl="0" w:tplc="58E855BE">
      <w:start w:val="1"/>
      <w:numFmt w:val="lowerLetter"/>
      <w:lvlText w:val="%1)"/>
      <w:lvlJc w:val="left"/>
      <w:pPr>
        <w:ind w:left="720" w:hanging="360"/>
      </w:pPr>
      <w:rPr>
        <w:b/>
        <w:color w:val="1F497D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DF18306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56D96"/>
    <w:multiLevelType w:val="hybridMultilevel"/>
    <w:tmpl w:val="E512963A"/>
    <w:lvl w:ilvl="0" w:tplc="984C1FA2">
      <w:start w:val="1"/>
      <w:numFmt w:val="decimal"/>
      <w:lvlText w:val="(%1)"/>
      <w:lvlJc w:val="left"/>
      <w:pPr>
        <w:ind w:left="360" w:hanging="360"/>
      </w:pPr>
      <w:rPr>
        <w:rFonts w:hint="default"/>
        <w:b/>
        <w:color w:val="1F497D"/>
      </w:rPr>
    </w:lvl>
    <w:lvl w:ilvl="1" w:tplc="5358E420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6B3EB4"/>
    <w:multiLevelType w:val="hybridMultilevel"/>
    <w:tmpl w:val="619036A2"/>
    <w:lvl w:ilvl="0" w:tplc="46FECD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97D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EF7B30"/>
    <w:multiLevelType w:val="hybridMultilevel"/>
    <w:tmpl w:val="E8629FA6"/>
    <w:lvl w:ilvl="0" w:tplc="21FE96E2">
      <w:start w:val="1"/>
      <w:numFmt w:val="decimal"/>
      <w:lvlText w:val="(%1)"/>
      <w:lvlJc w:val="left"/>
      <w:pPr>
        <w:ind w:left="360" w:hanging="360"/>
      </w:pPr>
      <w:rPr>
        <w:rFonts w:hint="default"/>
        <w:b/>
        <w:color w:val="1F497D"/>
      </w:rPr>
    </w:lvl>
    <w:lvl w:ilvl="1" w:tplc="5358E420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91A24"/>
    <w:multiLevelType w:val="hybridMultilevel"/>
    <w:tmpl w:val="8190D578"/>
    <w:lvl w:ilvl="0" w:tplc="FD9CEBD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A20BA"/>
    <w:multiLevelType w:val="hybridMultilevel"/>
    <w:tmpl w:val="760E7140"/>
    <w:lvl w:ilvl="0" w:tplc="2B6C5DEE">
      <w:start w:val="1"/>
      <w:numFmt w:val="decimal"/>
      <w:lvlText w:val="(%1)"/>
      <w:lvlJc w:val="left"/>
      <w:pPr>
        <w:ind w:left="360" w:hanging="360"/>
      </w:pPr>
      <w:rPr>
        <w:rFonts w:hint="default"/>
        <w:b/>
        <w:color w:val="1F497D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06411D"/>
    <w:multiLevelType w:val="hybridMultilevel"/>
    <w:tmpl w:val="CBF05EF2"/>
    <w:lvl w:ilvl="0" w:tplc="EFFEA7CA">
      <w:start w:val="1"/>
      <w:numFmt w:val="decimal"/>
      <w:lvlText w:val="(%1)"/>
      <w:lvlJc w:val="left"/>
      <w:pPr>
        <w:ind w:left="360" w:hanging="360"/>
      </w:pPr>
      <w:rPr>
        <w:rFonts w:hint="default"/>
        <w:b/>
        <w:color w:val="1F497D"/>
      </w:rPr>
    </w:lvl>
    <w:lvl w:ilvl="1" w:tplc="5358E420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8104EA"/>
    <w:multiLevelType w:val="hybridMultilevel"/>
    <w:tmpl w:val="0F52FF72"/>
    <w:lvl w:ilvl="0" w:tplc="3C6ED902">
      <w:start w:val="1"/>
      <w:numFmt w:val="lowerLetter"/>
      <w:lvlText w:val="%1)"/>
      <w:lvlJc w:val="left"/>
      <w:pPr>
        <w:ind w:left="720" w:hanging="360"/>
      </w:pPr>
      <w:rPr>
        <w:b/>
        <w:color w:val="1F497D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DF18306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04B7F"/>
    <w:multiLevelType w:val="hybridMultilevel"/>
    <w:tmpl w:val="580E8F5C"/>
    <w:lvl w:ilvl="0" w:tplc="51860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7F1B42"/>
    <w:multiLevelType w:val="hybridMultilevel"/>
    <w:tmpl w:val="E2B28BB6"/>
    <w:lvl w:ilvl="0" w:tplc="5E0C738E">
      <w:start w:val="1"/>
      <w:numFmt w:val="decimal"/>
      <w:lvlText w:val="%1."/>
      <w:lvlJc w:val="left"/>
      <w:pPr>
        <w:ind w:left="1068" w:hanging="360"/>
      </w:pPr>
      <w:rPr>
        <w:b/>
        <w:color w:val="1F497D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DF183060">
      <w:start w:val="1"/>
      <w:numFmt w:val="decimal"/>
      <w:lvlText w:val="%3."/>
      <w:lvlJc w:val="left"/>
      <w:pPr>
        <w:ind w:left="2508" w:hanging="18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A31605"/>
    <w:multiLevelType w:val="hybridMultilevel"/>
    <w:tmpl w:val="97C02B6A"/>
    <w:lvl w:ilvl="0" w:tplc="EBA4A6CC">
      <w:start w:val="1"/>
      <w:numFmt w:val="lowerLetter"/>
      <w:lvlText w:val="%1)"/>
      <w:lvlJc w:val="left"/>
      <w:pPr>
        <w:ind w:left="720" w:hanging="360"/>
      </w:pPr>
      <w:rPr>
        <w:b/>
        <w:color w:val="1F497D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DF18306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E1D7A"/>
    <w:multiLevelType w:val="hybridMultilevel"/>
    <w:tmpl w:val="6E32F842"/>
    <w:lvl w:ilvl="0" w:tplc="B46AFE9A">
      <w:start w:val="1"/>
      <w:numFmt w:val="decimal"/>
      <w:lvlText w:val="(%1)"/>
      <w:lvlJc w:val="left"/>
      <w:pPr>
        <w:ind w:left="360" w:hanging="360"/>
      </w:pPr>
      <w:rPr>
        <w:rFonts w:hint="default"/>
        <w:b/>
        <w:color w:val="1F497D"/>
      </w:rPr>
    </w:lvl>
    <w:lvl w:ilvl="1" w:tplc="5358E420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14"/>
  </w:num>
  <w:num w:numId="8">
    <w:abstractNumId w:val="15"/>
  </w:num>
  <w:num w:numId="9">
    <w:abstractNumId w:val="16"/>
  </w:num>
  <w:num w:numId="10">
    <w:abstractNumId w:val="12"/>
  </w:num>
  <w:num w:numId="11">
    <w:abstractNumId w:val="6"/>
  </w:num>
  <w:num w:numId="12">
    <w:abstractNumId w:val="5"/>
  </w:num>
  <w:num w:numId="13">
    <w:abstractNumId w:val="0"/>
  </w:num>
  <w:num w:numId="14">
    <w:abstractNumId w:val="3"/>
  </w:num>
  <w:num w:numId="15">
    <w:abstractNumId w:val="11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9E"/>
    <w:rsid w:val="0018353F"/>
    <w:rsid w:val="001F11DE"/>
    <w:rsid w:val="0021229F"/>
    <w:rsid w:val="00232233"/>
    <w:rsid w:val="002B349F"/>
    <w:rsid w:val="00446E69"/>
    <w:rsid w:val="00461102"/>
    <w:rsid w:val="004807F5"/>
    <w:rsid w:val="004A0F9C"/>
    <w:rsid w:val="00671656"/>
    <w:rsid w:val="00673FA6"/>
    <w:rsid w:val="00675B59"/>
    <w:rsid w:val="00710C89"/>
    <w:rsid w:val="007222C6"/>
    <w:rsid w:val="0077249C"/>
    <w:rsid w:val="0077352D"/>
    <w:rsid w:val="0078207F"/>
    <w:rsid w:val="007922DD"/>
    <w:rsid w:val="007D3F96"/>
    <w:rsid w:val="008111CB"/>
    <w:rsid w:val="008241BF"/>
    <w:rsid w:val="00843699"/>
    <w:rsid w:val="00876261"/>
    <w:rsid w:val="0092739E"/>
    <w:rsid w:val="00A2199F"/>
    <w:rsid w:val="00A76ACF"/>
    <w:rsid w:val="00A97C21"/>
    <w:rsid w:val="00AA3081"/>
    <w:rsid w:val="00AE474E"/>
    <w:rsid w:val="00C26D20"/>
    <w:rsid w:val="00C37EBD"/>
    <w:rsid w:val="00D33A68"/>
    <w:rsid w:val="00D3594D"/>
    <w:rsid w:val="00DD3A7A"/>
    <w:rsid w:val="00E4497F"/>
    <w:rsid w:val="00E57023"/>
    <w:rsid w:val="00E757FF"/>
    <w:rsid w:val="00EE3CFB"/>
    <w:rsid w:val="00F67BD1"/>
    <w:rsid w:val="00F70E97"/>
    <w:rsid w:val="00FA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F4FF"/>
  <w15:chartTrackingRefBased/>
  <w15:docId w15:val="{53F9D740-866B-4B9A-B2AE-ED472C14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6D20"/>
    <w:pPr>
      <w:autoSpaceDE w:val="0"/>
      <w:autoSpaceDN w:val="0"/>
      <w:adjustRightInd w:val="0"/>
      <w:spacing w:after="0" w:line="360" w:lineRule="auto"/>
      <w:jc w:val="both"/>
      <w:outlineLvl w:val="0"/>
    </w:pPr>
    <w:rPr>
      <w:rFonts w:ascii="Times New Roman" w:hAnsi="Times New Roman" w:cs="Times New Roman"/>
      <w:b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76AC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6AC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76AC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73FA6"/>
    <w:pPr>
      <w:ind w:left="720"/>
      <w:contextualSpacing/>
    </w:pPr>
  </w:style>
  <w:style w:type="table" w:styleId="Mkatabulky">
    <w:name w:val="Table Grid"/>
    <w:basedOn w:val="Normlntabulka"/>
    <w:uiPriority w:val="39"/>
    <w:rsid w:val="00772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26D20"/>
    <w:rPr>
      <w:rFonts w:ascii="Times New Roman" w:hAnsi="Times New Roman" w:cs="Times New Roman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E67CB-B52B-4759-9BFD-6841409D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9</Pages>
  <Words>2272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Štefančík Vladimír Ing. Bc.</dc:creator>
  <cp:keywords/>
  <dc:description/>
  <cp:lastModifiedBy>Vladimír Štefančík</cp:lastModifiedBy>
  <cp:revision>12</cp:revision>
  <dcterms:created xsi:type="dcterms:W3CDTF">2020-12-02T10:53:00Z</dcterms:created>
  <dcterms:modified xsi:type="dcterms:W3CDTF">2021-11-28T15:50:00Z</dcterms:modified>
</cp:coreProperties>
</file>