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EF05" w14:textId="77777777" w:rsidR="00415B92" w:rsidRPr="00415B92" w:rsidRDefault="00415B92" w:rsidP="00DA4516">
      <w:pPr>
        <w:pStyle w:val="Normlnweb"/>
        <w:spacing w:before="120" w:beforeAutospacing="0" w:after="240" w:afterAutospacing="0"/>
        <w:jc w:val="center"/>
        <w:rPr>
          <w:rFonts w:ascii="Arial" w:hAnsi="Arial" w:cs="Arial"/>
          <w:color w:val="000000" w:themeColor="text1"/>
        </w:rPr>
      </w:pPr>
      <w:r w:rsidRPr="00415B92">
        <w:rPr>
          <w:rStyle w:val="Siln"/>
          <w:rFonts w:ascii="Arial" w:hAnsi="Arial" w:cs="Arial"/>
          <w:color w:val="000000" w:themeColor="text1"/>
        </w:rPr>
        <w:t>Stanovisko MŠMT k prokazování OTN ve školní jídelně od 1. 11. 2021</w:t>
      </w:r>
    </w:p>
    <w:p w14:paraId="362D6D55" w14:textId="5AA28962" w:rsidR="00415B92" w:rsidRPr="00415B92" w:rsidRDefault="00415B92" w:rsidP="00415B92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15B92">
        <w:rPr>
          <w:rFonts w:ascii="Arial" w:hAnsi="Arial" w:cs="Arial"/>
          <w:color w:val="000000" w:themeColor="text1"/>
        </w:rPr>
        <w:t>V souladu s Mimořádným opatřením Ministerstva zdravotnictví k provozu služeb a</w:t>
      </w:r>
      <w:r w:rsidR="00C710EB">
        <w:rPr>
          <w:rFonts w:ascii="Arial" w:hAnsi="Arial" w:cs="Arial"/>
          <w:color w:val="000000" w:themeColor="text1"/>
        </w:rPr>
        <w:t> </w:t>
      </w:r>
      <w:r w:rsidRPr="00415B92">
        <w:rPr>
          <w:rFonts w:ascii="Arial" w:hAnsi="Arial" w:cs="Arial"/>
          <w:color w:val="000000" w:themeColor="text1"/>
        </w:rPr>
        <w:t>maloobchodu</w:t>
      </w:r>
      <w:r w:rsidRPr="00415B92">
        <w:rPr>
          <w:rStyle w:val="apple-converted-space"/>
          <w:rFonts w:ascii="Arial" w:hAnsi="Arial" w:cs="Arial"/>
          <w:color w:val="000000" w:themeColor="text1"/>
        </w:rPr>
        <w:t> </w:t>
      </w:r>
      <w:r w:rsidRPr="00415B92">
        <w:rPr>
          <w:rStyle w:val="Siln"/>
          <w:rFonts w:ascii="Arial" w:hAnsi="Arial" w:cs="Arial"/>
          <w:color w:val="000000" w:themeColor="text1"/>
        </w:rPr>
        <w:t>platí pro školní jídelny</w:t>
      </w:r>
      <w:r w:rsidRPr="00415B92">
        <w:rPr>
          <w:rStyle w:val="apple-converted-space"/>
          <w:rFonts w:ascii="Arial" w:hAnsi="Arial" w:cs="Arial"/>
          <w:color w:val="000000" w:themeColor="text1"/>
        </w:rPr>
        <w:t> </w:t>
      </w:r>
      <w:r w:rsidRPr="00415B92">
        <w:rPr>
          <w:rFonts w:ascii="Arial" w:hAnsi="Arial" w:cs="Arial"/>
          <w:color w:val="000000" w:themeColor="text1"/>
        </w:rPr>
        <w:t>s účinností od 1. 11. 2021 (</w:t>
      </w:r>
      <w:hyperlink r:id="rId4" w:tooltip="[Odkaz do nového okna] " w:history="1">
        <w:r w:rsidRPr="00415B92">
          <w:rPr>
            <w:rStyle w:val="Hypertextovodkaz"/>
            <w:rFonts w:ascii="Arial" w:hAnsi="Arial" w:cs="Arial"/>
            <w:color w:val="000000" w:themeColor="text1"/>
          </w:rPr>
          <w:t>ZDE</w:t>
        </w:r>
      </w:hyperlink>
      <w:r w:rsidRPr="00415B92">
        <w:rPr>
          <w:rFonts w:ascii="Arial" w:hAnsi="Arial" w:cs="Arial"/>
          <w:color w:val="000000" w:themeColor="text1"/>
        </w:rPr>
        <w:t>)</w:t>
      </w:r>
      <w:r w:rsidRPr="00415B92">
        <w:rPr>
          <w:rStyle w:val="apple-converted-space"/>
          <w:rFonts w:ascii="Arial" w:hAnsi="Arial" w:cs="Arial"/>
          <w:color w:val="000000" w:themeColor="text1"/>
        </w:rPr>
        <w:t> </w:t>
      </w:r>
      <w:r w:rsidRPr="00415B92">
        <w:rPr>
          <w:rStyle w:val="Siln"/>
          <w:rFonts w:ascii="Arial" w:hAnsi="Arial" w:cs="Arial"/>
          <w:color w:val="000000" w:themeColor="text1"/>
        </w:rPr>
        <w:t>povinnost kontrolovat OTN</w:t>
      </w:r>
      <w:r w:rsidRPr="00415B92">
        <w:rPr>
          <w:rStyle w:val="apple-converted-space"/>
          <w:rFonts w:ascii="Arial" w:hAnsi="Arial" w:cs="Arial"/>
          <w:color w:val="000000" w:themeColor="text1"/>
        </w:rPr>
        <w:t> </w:t>
      </w:r>
      <w:r w:rsidRPr="00415B92">
        <w:rPr>
          <w:rFonts w:ascii="Arial" w:hAnsi="Arial" w:cs="Arial"/>
          <w:color w:val="000000" w:themeColor="text1"/>
        </w:rPr>
        <w:t>(očkování, testování, prodělání covid-19 v posledních 180 dnech)</w:t>
      </w:r>
      <w:r w:rsidRPr="00415B92">
        <w:rPr>
          <w:rStyle w:val="apple-converted-space"/>
          <w:rFonts w:ascii="Arial" w:hAnsi="Arial" w:cs="Arial"/>
          <w:color w:val="000000" w:themeColor="text1"/>
        </w:rPr>
        <w:t> </w:t>
      </w:r>
      <w:r w:rsidRPr="00415B92">
        <w:rPr>
          <w:rStyle w:val="Siln"/>
          <w:rFonts w:ascii="Arial" w:hAnsi="Arial" w:cs="Arial"/>
          <w:color w:val="000000" w:themeColor="text1"/>
        </w:rPr>
        <w:t>cizích strávníků při vstupu do provozovny</w:t>
      </w:r>
      <w:r w:rsidRPr="00415B92">
        <w:rPr>
          <w:rStyle w:val="apple-converted-space"/>
          <w:rFonts w:ascii="Arial" w:hAnsi="Arial" w:cs="Arial"/>
          <w:color w:val="000000" w:themeColor="text1"/>
        </w:rPr>
        <w:t> </w:t>
      </w:r>
      <w:r w:rsidRPr="00415B92">
        <w:rPr>
          <w:rFonts w:ascii="Arial" w:hAnsi="Arial" w:cs="Arial"/>
          <w:color w:val="000000" w:themeColor="text1"/>
        </w:rPr>
        <w:t>(v případě, že kontrolu při vstupu neumožňují provozní podmínky provozovatele kontrola proběhne nejpozději před poskytnutím služby). Pro zjednodušení doporučujeme pro cizí strávníky zprovoznit výdejové okénko. V takovém případě není nutno OTN kontrolovat.</w:t>
      </w:r>
    </w:p>
    <w:p w14:paraId="07C8198B" w14:textId="433A1D78" w:rsidR="00415B92" w:rsidRPr="00415B92" w:rsidRDefault="00415B92" w:rsidP="00415B92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15B92">
        <w:rPr>
          <w:rStyle w:val="Siln"/>
          <w:rFonts w:ascii="Arial" w:hAnsi="Arial" w:cs="Arial"/>
          <w:color w:val="000000" w:themeColor="text1"/>
        </w:rPr>
        <w:t>Cizími strávníky jsou myšleny pouze osoby využívajících služeb školní jídelny v rámci doplňkové činnosti (typicky veřejnost)</w:t>
      </w:r>
      <w:r w:rsidRPr="00415B92">
        <w:rPr>
          <w:rFonts w:ascii="Arial" w:hAnsi="Arial" w:cs="Arial"/>
          <w:color w:val="000000" w:themeColor="text1"/>
        </w:rPr>
        <w:t>.</w:t>
      </w:r>
      <w:r w:rsidRPr="00415B92">
        <w:rPr>
          <w:rStyle w:val="apple-converted-space"/>
          <w:rFonts w:ascii="Arial" w:hAnsi="Arial" w:cs="Arial"/>
          <w:color w:val="000000" w:themeColor="text1"/>
        </w:rPr>
        <w:t> </w:t>
      </w:r>
      <w:r w:rsidRPr="00415B92">
        <w:rPr>
          <w:rStyle w:val="Siln"/>
          <w:rFonts w:ascii="Arial" w:hAnsi="Arial" w:cs="Arial"/>
          <w:color w:val="000000" w:themeColor="text1"/>
        </w:rPr>
        <w:t>Zaměstnanci/děti/žáci/studenti škol a školských zařízení, které mají s danou školní jídelnou smlouvu o</w:t>
      </w:r>
      <w:r w:rsidR="00C710EB">
        <w:rPr>
          <w:rStyle w:val="Siln"/>
          <w:rFonts w:ascii="Arial" w:hAnsi="Arial" w:cs="Arial"/>
          <w:color w:val="000000" w:themeColor="text1"/>
        </w:rPr>
        <w:t> </w:t>
      </w:r>
      <w:r w:rsidRPr="00415B92">
        <w:rPr>
          <w:rStyle w:val="Siln"/>
          <w:rFonts w:ascii="Arial" w:hAnsi="Arial" w:cs="Arial"/>
          <w:color w:val="000000" w:themeColor="text1"/>
        </w:rPr>
        <w:t>poskytnutí stravovacích služeb, nemusí prokazovat OTN.</w:t>
      </w:r>
    </w:p>
    <w:p w14:paraId="408D4915" w14:textId="6E1A6CB4" w:rsidR="00887706" w:rsidRPr="00415B92" w:rsidRDefault="00415B92" w:rsidP="00415B92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415B92">
        <w:rPr>
          <w:rStyle w:val="Siln"/>
          <w:rFonts w:ascii="Arial" w:hAnsi="Arial" w:cs="Arial"/>
          <w:color w:val="000000" w:themeColor="text1"/>
        </w:rPr>
        <w:t>MŠMT, 1. 11. 2021</w:t>
      </w:r>
    </w:p>
    <w:sectPr w:rsidR="00887706" w:rsidRPr="00415B92" w:rsidSect="00DC75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92"/>
    <w:rsid w:val="00415B92"/>
    <w:rsid w:val="00887706"/>
    <w:rsid w:val="00C710EB"/>
    <w:rsid w:val="00DA4516"/>
    <w:rsid w:val="00D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53EAE"/>
  <w15:chartTrackingRefBased/>
  <w15:docId w15:val="{AD9C0E4C-1328-A544-96F2-3CB2721A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15B92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415B92"/>
    <w:rPr>
      <w:b/>
      <w:bCs/>
    </w:rPr>
  </w:style>
  <w:style w:type="character" w:customStyle="1" w:styleId="apple-converted-space">
    <w:name w:val="apple-converted-space"/>
    <w:basedOn w:val="Standardnpsmoodstavce"/>
    <w:rsid w:val="00415B92"/>
  </w:style>
  <w:style w:type="character" w:styleId="Hypertextovodkaz">
    <w:name w:val="Hyperlink"/>
    <w:basedOn w:val="Standardnpsmoodstavce"/>
    <w:uiPriority w:val="99"/>
    <w:semiHidden/>
    <w:unhideWhenUsed/>
    <w:rsid w:val="00415B9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A4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onavirus.mzcr.cz/wp-content/uploads/2021/10/Zmena-mimoradneho-opatreni-%E2%80%93-omezeni-maloobchodniho-prodeje-zbozi-a-sluzeb-a-poskytovani-sluzeb-s-ucinnosti-od-1.-11.-2021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Štefančík</dc:creator>
  <cp:keywords/>
  <dc:description/>
  <cp:lastModifiedBy>Vladimír Štefančík</cp:lastModifiedBy>
  <cp:revision>2</cp:revision>
  <dcterms:created xsi:type="dcterms:W3CDTF">2021-11-28T16:20:00Z</dcterms:created>
  <dcterms:modified xsi:type="dcterms:W3CDTF">2021-11-28T16:42:00Z</dcterms:modified>
</cp:coreProperties>
</file>