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673" w14:textId="77777777" w:rsidR="00EC6E3B" w:rsidRPr="00EE21EA" w:rsidRDefault="00EC6E3B" w:rsidP="00EE21EA">
      <w:pPr>
        <w:pStyle w:val="Normlnweb"/>
        <w:spacing w:before="120" w:beforeAutospacing="0" w:after="240" w:afterAutospacing="0"/>
        <w:jc w:val="center"/>
        <w:rPr>
          <w:rFonts w:ascii="Arial" w:hAnsi="Arial" w:cs="Arial"/>
          <w:color w:val="000000" w:themeColor="text1"/>
        </w:rPr>
      </w:pPr>
      <w:r w:rsidRPr="00EE21EA">
        <w:rPr>
          <w:rStyle w:val="Siln"/>
          <w:rFonts w:ascii="Arial" w:hAnsi="Arial" w:cs="Arial"/>
          <w:color w:val="000000" w:themeColor="text1"/>
        </w:rPr>
        <w:t>Stanovisko MŠMT k pitnému režimu</w:t>
      </w:r>
    </w:p>
    <w:p w14:paraId="36430EA7" w14:textId="62DA5BC3" w:rsidR="00EE21EA" w:rsidRDefault="00EC6E3B" w:rsidP="00EE21EA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 w:rsidRPr="00EE21EA">
        <w:rPr>
          <w:rFonts w:ascii="Arial" w:hAnsi="Arial" w:cs="Arial"/>
          <w:color w:val="000000" w:themeColor="text1"/>
        </w:rPr>
        <w:t>Novelou vyhlášky č. 107/2005 Sb., o školním stravování, došlo ke zvýšení finančních limitů pro nákup potravin v návaznosti na růst spotřebitelských cen v období od poslední novelizace vyhlášky. Došlo i ke zvýšení limitu na nápoje z 3 až 5 Kč na 4 až 6 Kč. Pitný režim představuje jedno z plnění nároku na hmotné zabezpečení (viz §122 odst. 2 zákona č. 561/2004 Sb.) – jedná se o podmnožinu školního stravování. Z</w:t>
      </w:r>
      <w:r w:rsidR="00EE21EA">
        <w:rPr>
          <w:rFonts w:ascii="Arial" w:hAnsi="Arial" w:cs="Arial"/>
          <w:color w:val="000000" w:themeColor="text1"/>
        </w:rPr>
        <w:t> </w:t>
      </w:r>
      <w:r w:rsidRPr="00EE21EA">
        <w:rPr>
          <w:rFonts w:ascii="Arial" w:hAnsi="Arial" w:cs="Arial"/>
          <w:color w:val="000000" w:themeColor="text1"/>
        </w:rPr>
        <w:t xml:space="preserve">povahy nároku plyne, že není povinností dětí (jejich zákonných zástupců) toto zabezpečení využívat. Je tedy možné, aby byl pitný režim řešen i jinak, tedy bez zvláštní úhrady </w:t>
      </w:r>
      <w:r w:rsidR="00EE21EA">
        <w:rPr>
          <w:rFonts w:ascii="Arial" w:hAnsi="Arial" w:cs="Arial"/>
          <w:color w:val="000000" w:themeColor="text1"/>
        </w:rPr>
        <w:t xml:space="preserve">– </w:t>
      </w:r>
      <w:r w:rsidRPr="00EE21EA">
        <w:rPr>
          <w:rFonts w:ascii="Arial" w:hAnsi="Arial" w:cs="Arial"/>
          <w:color w:val="000000" w:themeColor="text1"/>
        </w:rPr>
        <w:t>typicky v případech, kdy hodnota poskytovaného pitného režimu je pro školu zanedbatelná (nižší než dolní hranice finančního limitu), je možné pitný režim zajistit v rámci úhrad jednotlivých jídel. Pro úplnost doplňujeme, že součástí oběda a</w:t>
      </w:r>
      <w:r w:rsidR="00EE21EA">
        <w:rPr>
          <w:rFonts w:ascii="Arial" w:hAnsi="Arial" w:cs="Arial"/>
          <w:color w:val="000000" w:themeColor="text1"/>
        </w:rPr>
        <w:t> </w:t>
      </w:r>
      <w:r w:rsidRPr="00EE21EA">
        <w:rPr>
          <w:rFonts w:ascii="Arial" w:hAnsi="Arial" w:cs="Arial"/>
          <w:color w:val="000000" w:themeColor="text1"/>
        </w:rPr>
        <w:t>večeře je i nápoj, který je zahrnut v ceně za oběd (večeři) a není zahrnut v pitném režimu. Pokud by se zákonný zástupce práva na pitný režim vzdal, pak škola pitný režim nezajišťuje ani nevybírá příslušnou část úplaty.</w:t>
      </w:r>
    </w:p>
    <w:p w14:paraId="2643DDB6" w14:textId="3FD4D41E" w:rsidR="00EE21EA" w:rsidRPr="00EE21EA" w:rsidRDefault="00EE21EA" w:rsidP="00EE21EA">
      <w:pPr>
        <w:pStyle w:val="Normlnweb"/>
        <w:spacing w:before="12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MŠMT</w:t>
      </w:r>
    </w:p>
    <w:sectPr w:rsidR="00EE21EA" w:rsidRPr="00EE21EA" w:rsidSect="00DC75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3B"/>
    <w:rsid w:val="00887706"/>
    <w:rsid w:val="00DC7539"/>
    <w:rsid w:val="00EC6E3B"/>
    <w:rsid w:val="00E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2D139"/>
  <w15:chartTrackingRefBased/>
  <w15:docId w15:val="{D23DF510-60EF-C841-91BA-3809CA0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C6E3B"/>
    <w:pPr>
      <w:spacing w:before="100" w:beforeAutospacing="1" w:after="100" w:afterAutospacing="1"/>
    </w:pPr>
    <w:rPr>
      <w:rFonts w:eastAsia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EC6E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Štefančík</dc:creator>
  <cp:keywords/>
  <dc:description/>
  <cp:lastModifiedBy>Vladimír Štefančík</cp:lastModifiedBy>
  <cp:revision>1</cp:revision>
  <dcterms:created xsi:type="dcterms:W3CDTF">2021-11-28T16:18:00Z</dcterms:created>
  <dcterms:modified xsi:type="dcterms:W3CDTF">2021-11-28T16:40:00Z</dcterms:modified>
</cp:coreProperties>
</file>