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33" w:rsidRPr="00613033" w:rsidRDefault="00613033" w:rsidP="00EA695E">
      <w:pPr>
        <w:spacing w:after="12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61303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Min</w:t>
      </w:r>
      <w:bookmarkStart w:id="0" w:name="_GoBack"/>
      <w:bookmarkEnd w:id="0"/>
      <w:r w:rsidRPr="00613033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imální velikost školy pro zápis</w:t>
      </w:r>
    </w:p>
    <w:p w:rsidR="00613033" w:rsidRPr="00613033" w:rsidRDefault="00613033" w:rsidP="00EA695E">
      <w:pPr>
        <w:spacing w:before="360"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Do rejstříku škol je možné zapsat jen školu, která bude mít nejvyšší povolený počet dětí/žáků/studentů alespoň v minimální výši podle právních předpisů. </w:t>
      </w:r>
      <w:r w:rsidRPr="00EA695E">
        <w:rPr>
          <w:rFonts w:ascii="Arial" w:eastAsia="Times New Roman" w:hAnsi="Arial" w:cs="Arial"/>
          <w:lang w:eastAsia="cs-CZ"/>
        </w:rPr>
        <w:t>  </w:t>
      </w:r>
    </w:p>
    <w:p w:rsidR="00613033" w:rsidRPr="00613033" w:rsidRDefault="00613033" w:rsidP="00EA695E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613033">
        <w:rPr>
          <w:rFonts w:ascii="Arial" w:eastAsia="Times New Roman" w:hAnsi="Arial" w:cs="Arial"/>
          <w:b/>
          <w:bCs/>
          <w:lang w:eastAsia="cs-CZ"/>
        </w:rPr>
        <w:t xml:space="preserve">Mateřská škola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Pro mateřskou školu to znamená nejméně 15 dětí, jde-li o mateřskou školu s jednou třídou (13 dětí, jde-li o jedinou mateřskou školou v dané obci), viz ustanovení §2 odst. 1 a odst. 2 vyhlášky č. 14/2005 Sb., o předškolním vzdělávání. </w:t>
      </w:r>
    </w:p>
    <w:p w:rsidR="00613033" w:rsidRPr="00613033" w:rsidRDefault="00613033" w:rsidP="00EA695E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613033">
        <w:rPr>
          <w:rFonts w:ascii="Arial" w:eastAsia="Times New Roman" w:hAnsi="Arial" w:cs="Arial"/>
          <w:b/>
          <w:bCs/>
          <w:lang w:eastAsia="cs-CZ"/>
        </w:rPr>
        <w:t xml:space="preserve">Základní škola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tvořená jednou třídou 10 žáků, tvořená dvěma třídami průměrně 12 žáků, tvořená třemi třídami průměrně 14 žáků, tvořená čtyřmi a více třídami průměrně 15 žáků.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Škola tvořená třídami prvního a druhého stupně má nejnižší průměrný počet žáků ve třídě 17 žáků a v případě školy, která má nejvýše 2 třídy v každém ročníku, 15 žáků.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Viz ustanovení § 4 odst.  1 a odst. 2 vyhlášky 48/2005 Sb., o základním vzdělávání a některých náležitostech plnění povinné školní docházky. </w:t>
      </w:r>
    </w:p>
    <w:p w:rsidR="00613033" w:rsidRPr="00613033" w:rsidRDefault="00613033" w:rsidP="00EA695E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613033">
        <w:rPr>
          <w:rFonts w:ascii="Arial" w:eastAsia="Times New Roman" w:hAnsi="Arial" w:cs="Arial"/>
          <w:b/>
          <w:bCs/>
          <w:lang w:eastAsia="cs-CZ"/>
        </w:rPr>
        <w:t xml:space="preserve">Základní škola s jazykem národnostní menšiny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tvořená pouze třídami prvního stupně má nejnižší počet žáků ve třídě v případě jedné třídy 8 žáků, dvěma a více třídami průměrně 10 žáků. 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Tvořená třídami prvního a druhého stupně má nejnižší průměrný počet žáků ve třídě 10 žáků.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Viz ustanovení § 4 odst. 3 a odst. 4 vyhlášky 48/2005 Sb., o základním vzdělávání a některých náležitostech plnění povinné školní docházky. </w:t>
      </w:r>
    </w:p>
    <w:p w:rsidR="00613033" w:rsidRPr="00613033" w:rsidRDefault="00613033" w:rsidP="00EA695E">
      <w:pPr>
        <w:spacing w:before="240" w:after="12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613033">
        <w:rPr>
          <w:rFonts w:ascii="Arial" w:eastAsia="Times New Roman" w:hAnsi="Arial" w:cs="Arial"/>
          <w:b/>
          <w:bCs/>
          <w:lang w:eastAsia="cs-CZ"/>
        </w:rPr>
        <w:t xml:space="preserve">Střední škola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Nejnižší počet žáků ve škole s plným počtem ročníků je 60. </w:t>
      </w:r>
    </w:p>
    <w:p w:rsidR="00613033" w:rsidRPr="00613033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 xml:space="preserve">Ve školách s oborem vzdělání, v němž je jako součást přijímacího řízení stanovena rámcovým vzdělávacím programem talentová zkouška, může být nejnižší počet žáků ve škole 30. </w:t>
      </w:r>
    </w:p>
    <w:p w:rsidR="004903F6" w:rsidRDefault="00613033" w:rsidP="00EA695E">
      <w:pPr>
        <w:spacing w:after="120" w:line="360" w:lineRule="auto"/>
        <w:jc w:val="both"/>
        <w:rPr>
          <w:rFonts w:ascii="Arial" w:eastAsia="Times New Roman" w:hAnsi="Arial" w:cs="Arial"/>
          <w:lang w:eastAsia="cs-CZ"/>
        </w:rPr>
      </w:pPr>
      <w:r w:rsidRPr="00613033">
        <w:rPr>
          <w:rFonts w:ascii="Arial" w:eastAsia="Times New Roman" w:hAnsi="Arial" w:cs="Arial"/>
          <w:lang w:eastAsia="cs-CZ"/>
        </w:rPr>
        <w:t>Viz ustanovení §2 odst. 1 a odst. 2 vyhlášky 13/2005 Sb., o středním vzděláv</w:t>
      </w:r>
      <w:r w:rsidR="00EA695E">
        <w:rPr>
          <w:rFonts w:ascii="Arial" w:eastAsia="Times New Roman" w:hAnsi="Arial" w:cs="Arial"/>
          <w:lang w:eastAsia="cs-CZ"/>
        </w:rPr>
        <w:t>ání a vzdělávání v konzervatoři.</w:t>
      </w:r>
    </w:p>
    <w:p w:rsidR="00EA695E" w:rsidRPr="00EA695E" w:rsidRDefault="00EA695E" w:rsidP="00EA695E">
      <w:pPr>
        <w:spacing w:before="240" w:after="120" w:line="360" w:lineRule="auto"/>
        <w:rPr>
          <w:rFonts w:ascii="Arial" w:hAnsi="Arial" w:cs="Arial"/>
        </w:rPr>
      </w:pPr>
      <w:r w:rsidRPr="00EA695E">
        <w:rPr>
          <w:rFonts w:ascii="Arial" w:eastAsia="Times New Roman" w:hAnsi="Arial" w:cs="Arial"/>
          <w:b/>
          <w:lang w:eastAsia="cs-CZ"/>
        </w:rPr>
        <w:t>Informace na webu Ministerstva školství, mládeže a tělovýchovy</w:t>
      </w:r>
      <w:r>
        <w:rPr>
          <w:rFonts w:ascii="Arial" w:eastAsia="Times New Roman" w:hAnsi="Arial" w:cs="Arial"/>
          <w:lang w:eastAsia="cs-CZ"/>
        </w:rPr>
        <w:t xml:space="preserve">: </w:t>
      </w:r>
      <w:hyperlink r:id="rId4" w:history="1">
        <w:r w:rsidRPr="00EA695E">
          <w:rPr>
            <w:rStyle w:val="Hypertextovodkaz"/>
            <w:rFonts w:ascii="Arial" w:eastAsia="Times New Roman" w:hAnsi="Arial" w:cs="Arial"/>
            <w:lang w:eastAsia="cs-CZ"/>
          </w:rPr>
          <w:t>https://www.msmt.cz/vzdelavani/minimalni-velikost-skoly-pro-zapis</w:t>
        </w:r>
      </w:hyperlink>
    </w:p>
    <w:sectPr w:rsidR="00EA695E" w:rsidRPr="00EA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33"/>
    <w:rsid w:val="004903F6"/>
    <w:rsid w:val="00613033"/>
    <w:rsid w:val="00EA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93F51"/>
  <w15:chartTrackingRefBased/>
  <w15:docId w15:val="{76F2FBA8-D669-42C7-AF71-C7DC3C12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30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130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1303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1303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cleaner">
    <w:name w:val="cleaner"/>
    <w:basedOn w:val="Standardnpsmoodstavce"/>
    <w:rsid w:val="00613033"/>
  </w:style>
  <w:style w:type="paragraph" w:styleId="Normlnweb">
    <w:name w:val="Normal (Web)"/>
    <w:basedOn w:val="Normln"/>
    <w:uiPriority w:val="99"/>
    <w:semiHidden/>
    <w:unhideWhenUsed/>
    <w:rsid w:val="00613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A6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3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9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60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smt.cz/vzdelavani/minimalni-velikost-skoly-pro-zapi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Miloslava Ing.</dc:creator>
  <cp:keywords/>
  <dc:description/>
  <cp:lastModifiedBy>Drábková Miloslava Ing.</cp:lastModifiedBy>
  <cp:revision>2</cp:revision>
  <dcterms:created xsi:type="dcterms:W3CDTF">2021-11-05T10:34:00Z</dcterms:created>
  <dcterms:modified xsi:type="dcterms:W3CDTF">2021-11-05T10:39:00Z</dcterms:modified>
</cp:coreProperties>
</file>