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AD" w:rsidRPr="00B144AD" w:rsidRDefault="00B144AD" w:rsidP="00D604C4">
      <w:pPr>
        <w:pStyle w:val="Normlnweb"/>
        <w:rPr>
          <w:b/>
          <w:sz w:val="28"/>
          <w:szCs w:val="28"/>
        </w:rPr>
      </w:pPr>
      <w:r w:rsidRPr="00B144AD">
        <w:rPr>
          <w:b/>
          <w:sz w:val="28"/>
          <w:szCs w:val="28"/>
        </w:rPr>
        <w:t>Komenský a my, rok 2021</w:t>
      </w:r>
    </w:p>
    <w:p w:rsidR="00B144AD" w:rsidRDefault="00B144AD" w:rsidP="00D604C4">
      <w:pPr>
        <w:pStyle w:val="Normlnweb"/>
        <w:rPr>
          <w:b/>
        </w:rPr>
      </w:pPr>
      <w:r>
        <w:rPr>
          <w:b/>
        </w:rPr>
        <w:t>Téma pro kategorii C</w:t>
      </w:r>
    </w:p>
    <w:p w:rsidR="00524A49" w:rsidRPr="007C2507" w:rsidRDefault="00524A49" w:rsidP="007C250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C2507">
        <w:rPr>
          <w:rFonts w:ascii="Times New Roman" w:hAnsi="Times New Roman" w:cs="Times New Roman"/>
          <w:b/>
          <w:sz w:val="24"/>
          <w:szCs w:val="24"/>
        </w:rPr>
        <w:t>Co podle Vás znamená být svobodný?</w:t>
      </w:r>
    </w:p>
    <w:p w:rsidR="007C2507" w:rsidRPr="007C2507" w:rsidRDefault="007C2507" w:rsidP="007C250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(esej nebo úvaha)</w:t>
      </w:r>
    </w:p>
    <w:p w:rsidR="00D604C4" w:rsidRPr="00B144AD" w:rsidRDefault="00B144AD" w:rsidP="00D604C4">
      <w:pPr>
        <w:pStyle w:val="Normlnweb"/>
      </w:pPr>
      <w:r w:rsidRPr="00B144AD">
        <w:t xml:space="preserve">Přeslavná Všeobecná deklarace lidských práv hned v prvém článku uvádí, že všichni lidé rodí se svobodní a sobě rovní co do důstojnosti a práv. </w:t>
      </w:r>
      <w:r w:rsidR="00D604C4" w:rsidRPr="00B144AD">
        <w:t>Je</w:t>
      </w:r>
      <w:r w:rsidRPr="00B144AD">
        <w:t xml:space="preserve"> ale</w:t>
      </w:r>
      <w:r w:rsidR="00D604C4" w:rsidRPr="00B144AD">
        <w:t xml:space="preserve"> možné, aby lidé konzumní společnosti, často znudění a deprimovaní, byli hluboce svobodní ve svém jednání a ve způsobu myšlení? Odpověď zní ano, ovšem za předpokladu, že se dopracujeme globálního pohledu na člověka, tedy takového pohledu, který bude brát na vědomí morální konflikty, jež člověk prožívá, a také vnímat takové současné hodnoty jako jsou důslednost</w:t>
      </w:r>
      <w:r w:rsidR="00873666" w:rsidRPr="00B144AD">
        <w:t xml:space="preserve"> (jako životní postoj)</w:t>
      </w:r>
      <w:r w:rsidR="00D604C4" w:rsidRPr="00B144AD">
        <w:t>, integrita</w:t>
      </w:r>
      <w:r w:rsidR="00873666" w:rsidRPr="00B144AD">
        <w:t xml:space="preserve"> (jako jednota vlastností a chování, hodnotová orientace a její reflexe v jednání)</w:t>
      </w:r>
      <w:r w:rsidR="00D604C4" w:rsidRPr="00B144AD">
        <w:t xml:space="preserve"> a solidarita a chápat je jako důležitou alternativu</w:t>
      </w:r>
      <w:r w:rsidR="00EF63F1" w:rsidRPr="00B144AD">
        <w:t xml:space="preserve"> k přílišnému</w:t>
      </w:r>
      <w:r w:rsidR="00D604C4" w:rsidRPr="00B144AD">
        <w:t xml:space="preserve"> konformismu </w:t>
      </w:r>
      <w:r w:rsidR="00EF63F1" w:rsidRPr="00B144AD">
        <w:t>(přizpůsobení se převažujícím či dominantním názorům, požadavkům, normám, obecně předkládaným kulturním vzorům skupiny či společnosti, v níž člověk žije, a potlačení projevů vlastních), vedoucímu k potlačení vlastní individuality, k povrchnímu přijímání společenských rolí, případně k nezodpovědnosti.</w:t>
      </w:r>
    </w:p>
    <w:p w:rsidR="00D604C4" w:rsidRPr="00B144AD" w:rsidRDefault="00D604C4" w:rsidP="00D604C4">
      <w:pPr>
        <w:pStyle w:val="Normlnweb"/>
      </w:pPr>
      <w:r w:rsidRPr="00B144AD">
        <w:t>Už nestačí promlouvat k člověku jenom o jeho neuspokojených potřebách. Člověk se realizuje, když se mu podaří najít smysl života, to je, když pojímá život jako úkol, který je třeba plnit tak, že se svobodně a odpovědně rozhodujeme. V této souvislosti je svoboda nazírána jako vnitřní dispozice, která dovoluje čelit jakékoli situaci, i té zcela negativní, s vědomím hodnoty a důstojnosti lidské bytosti.</w:t>
      </w:r>
      <w:r w:rsidR="00781A7E">
        <w:t xml:space="preserve"> </w:t>
      </w:r>
      <w:r w:rsidRPr="00B144AD">
        <w:t>Každodenní realita</w:t>
      </w:r>
      <w:r w:rsidR="00873666" w:rsidRPr="00B144AD">
        <w:t xml:space="preserve"> často </w:t>
      </w:r>
      <w:r w:rsidRPr="00B144AD">
        <w:t>složená z nedorozumění a</w:t>
      </w:r>
      <w:r w:rsidR="00873666" w:rsidRPr="00B144AD">
        <w:t xml:space="preserve"> různých forem</w:t>
      </w:r>
      <w:r w:rsidRPr="00B144AD">
        <w:t xml:space="preserve"> násilí se tak stává výzvou k znovuobjevení lidstva, „lidstva hledajícího přesvědčivé důvody pro svůj růst a pro svou naději”</w:t>
      </w:r>
      <w:r w:rsidR="00EA3367" w:rsidRPr="00B144AD">
        <w:t xml:space="preserve"> (E. </w:t>
      </w:r>
      <w:proofErr w:type="spellStart"/>
      <w:r w:rsidR="00EA3367" w:rsidRPr="00B144AD">
        <w:t>Fizzotti</w:t>
      </w:r>
      <w:proofErr w:type="spellEnd"/>
      <w:r w:rsidR="00EA3367" w:rsidRPr="00B144AD">
        <w:t>: Být svobodný)</w:t>
      </w:r>
      <w:r w:rsidRPr="00B144AD">
        <w:t>.</w:t>
      </w:r>
    </w:p>
    <w:p w:rsidR="00781A7E" w:rsidRDefault="00524A49" w:rsidP="00935F4A">
      <w:pPr>
        <w:pStyle w:val="Normlnweb"/>
      </w:pPr>
      <w:r w:rsidRPr="00B144AD">
        <w:t>Mladá generace, narozená do svobody, chápe její význam i potřebu se za ni brát. Myslí si to spisovatel Jiří Stránský. Mladí, jak říká, jsou samozřejmě všelijací, ale jedno mají společné</w:t>
      </w:r>
      <w:r w:rsidR="00BC7232">
        <w:t>:</w:t>
      </w:r>
      <w:r w:rsidRPr="00B144AD">
        <w:t xml:space="preserve"> </w:t>
      </w:r>
      <w:r w:rsidR="00BC7232">
        <w:t>p</w:t>
      </w:r>
      <w:r w:rsidRPr="00B144AD">
        <w:t xml:space="preserve">ochopili, co je to svoboda, která je přirozenou vlastností člověka a kterou musí chránit. </w:t>
      </w:r>
      <w:r w:rsidR="00EA3367" w:rsidRPr="00B144AD">
        <w:t>Věří, že u</w:t>
      </w:r>
      <w:r w:rsidRPr="00B144AD">
        <w:t xml:space="preserve">ž si ji nenechají vzít. </w:t>
      </w:r>
    </w:p>
    <w:p w:rsidR="00935F4A" w:rsidRPr="00B144AD" w:rsidRDefault="00524A49" w:rsidP="00935F4A">
      <w:pPr>
        <w:pStyle w:val="Normlnweb"/>
      </w:pPr>
      <w:r w:rsidRPr="00B144AD">
        <w:t>Člověk se rodí jako tvor společenský a svobodný.</w:t>
      </w:r>
      <w:r w:rsidR="00E16F1D" w:rsidRPr="00B144AD">
        <w:t xml:space="preserve"> Svobodná společnost a svobodný člověk v ní žijící neznamená rozpor, svobodná společnost je ta, která je tvořena svobodnými jedinci. Svoboda </w:t>
      </w:r>
      <w:r w:rsidR="00781A7E">
        <w:t xml:space="preserve">ovšem </w:t>
      </w:r>
      <w:r w:rsidR="00E16F1D" w:rsidRPr="00B144AD">
        <w:t xml:space="preserve">neznamená libovůli. Právo na svobodu </w:t>
      </w:r>
      <w:r w:rsidR="00397344" w:rsidRPr="00B144AD">
        <w:t>nikoho neopravňuje</w:t>
      </w:r>
      <w:r w:rsidR="00E16F1D" w:rsidRPr="00B144AD">
        <w:t xml:space="preserve"> jezdit vlevo, krást nebo vraždit – jinými slovy ohrožovat druhé. Francouzský filosof </w:t>
      </w:r>
      <w:r w:rsidR="00B144AD">
        <w:t xml:space="preserve"> </w:t>
      </w:r>
      <w:hyperlink r:id="rId4" w:tooltip="Roger Garaudy" w:history="1">
        <w:proofErr w:type="spellStart"/>
        <w:r w:rsidR="00E16F1D" w:rsidRPr="00B144AD">
          <w:rPr>
            <w:rStyle w:val="Hypertextovodkaz"/>
            <w:color w:val="auto"/>
            <w:u w:val="none"/>
          </w:rPr>
          <w:t>Roger</w:t>
        </w:r>
        <w:proofErr w:type="spellEnd"/>
        <w:r w:rsidR="00E16F1D" w:rsidRPr="00B144AD">
          <w:rPr>
            <w:rStyle w:val="Hypertextovodkaz"/>
            <w:color w:val="auto"/>
            <w:u w:val="none"/>
          </w:rPr>
          <w:t xml:space="preserve"> </w:t>
        </w:r>
        <w:proofErr w:type="spellStart"/>
        <w:r w:rsidR="00E16F1D" w:rsidRPr="00B144AD">
          <w:rPr>
            <w:rStyle w:val="Hypertextovodkaz"/>
            <w:color w:val="auto"/>
            <w:u w:val="none"/>
          </w:rPr>
          <w:t>Garaudy</w:t>
        </w:r>
        <w:proofErr w:type="spellEnd"/>
      </w:hyperlink>
      <w:r w:rsidR="00B144AD">
        <w:t xml:space="preserve"> (1913-2012) v jednom ze svých textů</w:t>
      </w:r>
      <w:r w:rsidR="00E16F1D" w:rsidRPr="00B144AD">
        <w:t xml:space="preserve"> ironicky mluví o „svobodě svobodné lišky ve svobodném kurníku“</w:t>
      </w:r>
      <w:r w:rsidR="00397344" w:rsidRPr="00B144AD">
        <w:t xml:space="preserve">. Z povahy člověka a jeho svobody ovšem plyne, že u vlastních, nevynucených rozhodnutí a jednání nese také odpovědnost za důsledky. Nežádoucí „libovůle“ je proto omezována především hrozbou </w:t>
      </w:r>
      <w:hyperlink r:id="rId5" w:tooltip="Trest" w:history="1">
        <w:r w:rsidR="00397344" w:rsidRPr="00B144AD">
          <w:rPr>
            <w:rStyle w:val="Hypertextovodkaz"/>
            <w:color w:val="auto"/>
            <w:u w:val="none"/>
          </w:rPr>
          <w:t>trestů</w:t>
        </w:r>
      </w:hyperlink>
      <w:r w:rsidR="00397344" w:rsidRPr="00B144AD">
        <w:t xml:space="preserve"> (zákony), ale svobodu člověka omezuje i vlastní neochota odpovídat za důsledky svých rozhodnutí</w:t>
      </w:r>
      <w:r w:rsidR="00781A7E">
        <w:t>.</w:t>
      </w:r>
      <w:r w:rsidR="00935F4A" w:rsidRPr="00B144AD">
        <w:t xml:space="preserve"> Svobodu jednotlivce ve společenských vztazích lze chápat jako absenci donucení ostatními lidmi. Člověk se rozhoduje dobrovolně (v souladu se svou vůlí) tehdy, není-li jiným člověkem k rozhodnutí donucen za použití fyzického násilí či jeho hrozby (agrese) nebo manipulace. Svoboda člověka je v tomto významu výchozím stavem, který trvá, dokud není narušen agresí někoho dalšího. Podstatou svobody tedy není </w:t>
      </w:r>
      <w:r w:rsidR="00935F4A" w:rsidRPr="00B144AD">
        <w:rPr>
          <w:i/>
          <w:iCs/>
        </w:rPr>
        <w:t>možnost volby</w:t>
      </w:r>
      <w:r w:rsidR="00935F4A" w:rsidRPr="00B144AD">
        <w:t xml:space="preserve">, ale </w:t>
      </w:r>
      <w:r w:rsidR="00935F4A" w:rsidRPr="00B144AD">
        <w:rPr>
          <w:i/>
          <w:iCs/>
        </w:rPr>
        <w:t>absence násilného odepření možnosti volby</w:t>
      </w:r>
      <w:r w:rsidR="00935F4A" w:rsidRPr="00B144AD">
        <w:t xml:space="preserve">. Svoboda proto není ztotožnitelná s mocí - i úplně bezmocného člověka lze označit za zcela svobodného, a naopak i ten nejmocnější může být nesvobodný. </w:t>
      </w:r>
    </w:p>
    <w:p w:rsidR="00524A49" w:rsidRPr="00B144AD" w:rsidRDefault="00524A49" w:rsidP="00D604C4">
      <w:pPr>
        <w:pStyle w:val="Normlnweb"/>
      </w:pPr>
    </w:p>
    <w:p w:rsidR="00EA3367" w:rsidRPr="00B144AD" w:rsidRDefault="00EA3367" w:rsidP="00D604C4">
      <w:pPr>
        <w:pStyle w:val="Normlnweb"/>
      </w:pPr>
      <w:r w:rsidRPr="00B144AD">
        <w:t>Každý člověk je přece schopen téměř okamžitě rozpoznat, pocítit, co je v rozporu s jeho vnitřní</w:t>
      </w:r>
      <w:r w:rsidR="00B32EC4" w:rsidRPr="00B144AD">
        <w:t xml:space="preserve"> integritou a identitou. Společensk</w:t>
      </w:r>
      <w:r w:rsidR="000154B0" w:rsidRPr="00B144AD">
        <w:t>á řešení a</w:t>
      </w:r>
      <w:r w:rsidR="00B32EC4" w:rsidRPr="00B144AD">
        <w:t xml:space="preserve"> požadavky</w:t>
      </w:r>
      <w:r w:rsidR="000154B0" w:rsidRPr="00B144AD">
        <w:t xml:space="preserve"> vztahující se k jeho osobě pak může vnímat a prožívat jako zásah do </w:t>
      </w:r>
      <w:r w:rsidR="00781A7E">
        <w:t>své</w:t>
      </w:r>
      <w:r w:rsidR="000154B0" w:rsidRPr="00B144AD">
        <w:t xml:space="preserve"> vnitřní svobody. Tehdy také nejspíše vnímá pocit svobody a chápe její hodnotu. Teprve situace, jež vnímání a pochopení toho, co je svoboda, navozují, vyvolávají současně i obavy o její ztrátu. </w:t>
      </w:r>
      <w:r w:rsidR="00935F4A" w:rsidRPr="00B144AD">
        <w:t>Hodnota svobody spočívá v touze po nezávislosti. Pro zastánce této hodnoty je důležité mít volnost a vědomí, že se dokáž</w:t>
      </w:r>
      <w:r w:rsidR="00781A7E">
        <w:t>ou</w:t>
      </w:r>
      <w:r w:rsidR="00935F4A" w:rsidRPr="00B144AD">
        <w:t xml:space="preserve"> postarat sami o sebe, případně o své nejbližší. Tato touha po nezávislosti se samozřejmě projevuje kromě jejich prožívání také v jejich chování a jednání. Jako dospívající mohou usilovat o to získat nezávislost na rodičích dříve než jejich vrstevníci, mohou chtít hodně cestovat, nemusejí chtít uzavírat vztahy, které by mohli považovat za omezující jejich svobodu, či nemusejí chtít setrvávat v jisté a stabilní práci, ve které by měli vše jasně stanoveno. Ve zdravém pojetí může tato hodnota představovat potřebu volnosti, která se však projevuje chápáním okolí a akceptováním zodpovědnosti a povinností, které jsou vždy ruku v ruce spojené se svobodou. Na druhé straně v nezdravém pojetí je vždy přítomna velmi silná potřeba svobody a nezávislosti, jevící se však místy jako anarchistická tendence. Lidé v nezdravém pojetí této hodnoty mohou na jedné straně svobodu vyžadovat, na druhé se však zříkat odpovědnosti, případně ji přesouvat na někoho nebo něco jiného. A v extrémně nezdravém případě stoupenci této hodnoty mohou uplatňovat principy anarchie, tedy „vše je dovoleno“ a „ať si každý poradí sám, jak umí“. Většinou však tyto tendence trvají do doby, než se negativní aspekt tohoto nastavení dotkne jich samotných.</w:t>
      </w:r>
    </w:p>
    <w:p w:rsidR="001C3FEA" w:rsidRPr="00B144AD" w:rsidRDefault="001C3FEA" w:rsidP="00D604C4">
      <w:pPr>
        <w:pStyle w:val="Normlnweb"/>
      </w:pPr>
      <w:r w:rsidRPr="00B144AD">
        <w:t>Člověk v celé své historii řešil vztah osobní a společenské svobody. J.</w:t>
      </w:r>
      <w:r w:rsidR="00781A7E">
        <w:t xml:space="preserve"> A</w:t>
      </w:r>
      <w:r w:rsidRPr="00B144AD">
        <w:t xml:space="preserve">. Komenský po celý život chápal svůj osud jako výsledek rozhodnutí </w:t>
      </w:r>
      <w:r w:rsidR="00BC719B" w:rsidRPr="00B144AD">
        <w:t>vycháze</w:t>
      </w:r>
      <w:r w:rsidRPr="00B144AD">
        <w:t xml:space="preserve">jících na jedné straně </w:t>
      </w:r>
      <w:r w:rsidR="00BC719B" w:rsidRPr="00B144AD">
        <w:t>z</w:t>
      </w:r>
      <w:r w:rsidRPr="00B144AD">
        <w:t xml:space="preserve"> jeho individuální svobodn</w:t>
      </w:r>
      <w:r w:rsidR="00BC719B" w:rsidRPr="00B144AD">
        <w:t>é</w:t>
      </w:r>
      <w:r w:rsidRPr="00B144AD">
        <w:t xml:space="preserve"> vůl</w:t>
      </w:r>
      <w:r w:rsidR="00B144AD">
        <w:t>e</w:t>
      </w:r>
      <w:r w:rsidRPr="00B144AD">
        <w:t xml:space="preserve"> a současně </w:t>
      </w:r>
      <w:r w:rsidR="00BC719B" w:rsidRPr="00B144AD">
        <w:t>na straně druhé z povahy nábožensky, politicky a sociálně nesvobodné společnosti jeho doby plné otevřeného násilí. Celé jeho dílo je prodchnuto hledáním cest ke svobodnému člověku a jeho společnosti.</w:t>
      </w:r>
    </w:p>
    <w:p w:rsidR="00BC719B" w:rsidRPr="00524A49" w:rsidRDefault="00BC719B" w:rsidP="00D604C4">
      <w:pPr>
        <w:pStyle w:val="Normlnweb"/>
        <w:rPr>
          <w:rFonts w:asciiTheme="minorHAnsi" w:hAnsiTheme="minorHAnsi" w:cstheme="minorHAnsi"/>
        </w:rPr>
      </w:pPr>
      <w:r w:rsidRPr="00B144AD">
        <w:t xml:space="preserve">Uvědomují si dnešní mladí lidé, stojící na počátku svého tvůrčího, profesního a společenského života jednotlivé rysy a hodnoty lidské svobody? Jak se dívají </w:t>
      </w:r>
      <w:r w:rsidR="000A3404">
        <w:t xml:space="preserve">na </w:t>
      </w:r>
      <w:r w:rsidRPr="00B144AD">
        <w:t xml:space="preserve">pojem „být svobodný“ </w:t>
      </w:r>
      <w:r w:rsidR="000A3404" w:rsidRPr="00B144AD">
        <w:t xml:space="preserve">a </w:t>
      </w:r>
      <w:r w:rsidR="000A3404">
        <w:t xml:space="preserve">jak jej </w:t>
      </w:r>
      <w:r w:rsidR="000A3404" w:rsidRPr="00B144AD">
        <w:t>chápou</w:t>
      </w:r>
      <w:r w:rsidR="000A3404">
        <w:t>?</w:t>
      </w:r>
    </w:p>
    <w:p w:rsidR="00151446" w:rsidRDefault="00151446"/>
    <w:sectPr w:rsidR="00151446" w:rsidSect="00151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604C4"/>
    <w:rsid w:val="000154B0"/>
    <w:rsid w:val="000A3404"/>
    <w:rsid w:val="00151446"/>
    <w:rsid w:val="001C3FEA"/>
    <w:rsid w:val="002A3240"/>
    <w:rsid w:val="00370788"/>
    <w:rsid w:val="00397344"/>
    <w:rsid w:val="00524A49"/>
    <w:rsid w:val="00781A7E"/>
    <w:rsid w:val="007C2507"/>
    <w:rsid w:val="00873666"/>
    <w:rsid w:val="00935F4A"/>
    <w:rsid w:val="00B144AD"/>
    <w:rsid w:val="00B32EC4"/>
    <w:rsid w:val="00BC719B"/>
    <w:rsid w:val="00BC7232"/>
    <w:rsid w:val="00D604C4"/>
    <w:rsid w:val="00E16F1D"/>
    <w:rsid w:val="00EA3367"/>
    <w:rsid w:val="00EF6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4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6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16F1D"/>
    <w:rPr>
      <w:color w:val="0000FF"/>
      <w:u w:val="single"/>
    </w:rPr>
  </w:style>
  <w:style w:type="paragraph" w:styleId="Bezmezer">
    <w:name w:val="No Spacing"/>
    <w:uiPriority w:val="1"/>
    <w:qFormat/>
    <w:rsid w:val="007C25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2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s.wikipedia.org/wiki/Trest" TargetMode="External"/><Relationship Id="rId4" Type="http://schemas.openxmlformats.org/officeDocument/2006/relationships/hyperlink" Target="https://cs.wikipedia.org/wiki/Roger_Garaud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858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Přívratský</dc:creator>
  <cp:lastModifiedBy>Vladimír Přívratský</cp:lastModifiedBy>
  <cp:revision>5</cp:revision>
  <dcterms:created xsi:type="dcterms:W3CDTF">2020-10-26T09:22:00Z</dcterms:created>
  <dcterms:modified xsi:type="dcterms:W3CDTF">2020-10-28T10:43:00Z</dcterms:modified>
</cp:coreProperties>
</file>