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8E" w:rsidRDefault="0080698E" w:rsidP="0080698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SPN</w:t>
      </w:r>
    </w:p>
    <w:p w:rsidR="0080698E" w:rsidRDefault="0080698E" w:rsidP="0080698E">
      <w:pPr>
        <w:spacing w:line="276" w:lineRule="auto"/>
      </w:pPr>
    </w:p>
    <w:p w:rsidR="0080698E" w:rsidRPr="0080698E" w:rsidRDefault="0080698E" w:rsidP="0080698E">
      <w:pPr>
        <w:rPr>
          <w:rFonts w:cs="Arial"/>
        </w:rPr>
      </w:pPr>
      <w:r w:rsidRPr="0080698E">
        <w:rPr>
          <w:i/>
        </w:rPr>
        <w:t>„Systém podpory nadání</w:t>
      </w:r>
      <w:r w:rsidRPr="0080698E">
        <w:t xml:space="preserve">“, který je budován Národním institutem pro další vzdělávání ve spolupráci s dalšími organizacemi, vychází z </w:t>
      </w:r>
      <w:r w:rsidRPr="0080698E">
        <w:rPr>
          <w:i/>
        </w:rPr>
        <w:t xml:space="preserve">„Koncepce podpory rozvoje nadání a péče o nadané na období 2014-2020“. </w:t>
      </w:r>
      <w:r w:rsidRPr="0080698E">
        <w:rPr>
          <w:rFonts w:cs="Arial"/>
        </w:rPr>
        <w:t xml:space="preserve">Cílem Systému podpory nadání je maximální rozvoj a plné využití potenciálu všech dětí, žáků a studentů včetně rozvoje jejich tvořivosti, a to již od předškolního věku. Tato podpora je dlouhodobá a systematická. Zahrnuje oblasti formálního, zájmového i neformálního vzdělávání. </w:t>
      </w:r>
    </w:p>
    <w:p w:rsidR="0080698E" w:rsidRPr="0080698E" w:rsidRDefault="0080698E" w:rsidP="0080698E">
      <w:r w:rsidRPr="0080698E">
        <w:rPr>
          <w:rFonts w:cs="Arial"/>
        </w:rPr>
        <w:t>Systém podpory nadání vychází z aktivit, které se při podpoře talentů osvědčily. Navíc by měl přinést propojení organizátorů a dalších subjektů, které se na odhalování, podpoře a uplatnění nadání dětí a žáků jakýmkoli způsobem podílejí.</w:t>
      </w:r>
    </w:p>
    <w:p w:rsidR="0080698E" w:rsidRPr="0080698E" w:rsidRDefault="0080698E" w:rsidP="0080698E">
      <w:r w:rsidRPr="0080698E">
        <w:t xml:space="preserve">Páteří systému jsou v oblasti koordinace </w:t>
      </w:r>
      <w:r w:rsidRPr="0080698E">
        <w:rPr>
          <w:b/>
        </w:rPr>
        <w:t>Krajské sítě podpory nadání</w:t>
      </w:r>
      <w:r w:rsidRPr="0080698E">
        <w:t xml:space="preserve"> (KSPN). Ve všech krajích ČR tak za přispění Krajského koordinátora, který působí na pracovištích NIDV, vznikají Krajské sítě podpory nadání a Krajské koordinační skupiny. Jejich cílem je na krajské úrovni propojit ty, kteří o talenty pečují, a ty, kteří rozhodují o politikách a strategiích. </w:t>
      </w:r>
    </w:p>
    <w:p w:rsidR="0080698E" w:rsidRPr="0080698E" w:rsidRDefault="0080698E" w:rsidP="0080698E">
      <w:pPr>
        <w:rPr>
          <w:b/>
        </w:rPr>
      </w:pPr>
      <w:r w:rsidRPr="0080698E">
        <w:t xml:space="preserve">Centrálním informačním bodem systému je portál </w:t>
      </w:r>
      <w:hyperlink r:id="rId4" w:history="1">
        <w:r w:rsidRPr="0080698E">
          <w:rPr>
            <w:rStyle w:val="Hypertextovodkaz"/>
            <w:rFonts w:eastAsiaTheme="majorEastAsia"/>
            <w:color w:val="auto"/>
          </w:rPr>
          <w:t>www.talentovani.cz</w:t>
        </w:r>
      </w:hyperlink>
      <w:r w:rsidRPr="0080698E">
        <w:t xml:space="preserve">, kde jsou poskytovány informace o aktualitách a aktivitách pro nadané, o stipendiích a oceněních, soutěžích a přehlídkách v zájmovém vzdělávání. Portál zahrnuje mj. seznam škol, organizací a projektů, které se věnují péči o nadané žáky,  nabízí odkazy na vzdělávací programy pro pedagogy k tématu práce s nadáním. </w:t>
      </w:r>
    </w:p>
    <w:p w:rsidR="0080698E" w:rsidRDefault="0080698E"/>
    <w:p w:rsidR="00834A43" w:rsidRDefault="0080698E">
      <w:r>
        <w:t xml:space="preserve">Další informace a adresář koordinátorů Krajské sítě podpory nadání naleznete na </w:t>
      </w:r>
      <w:hyperlink r:id="rId5" w:history="1">
        <w:r w:rsidRPr="005A6A6C">
          <w:rPr>
            <w:rStyle w:val="Hypertextovodkaz"/>
          </w:rPr>
          <w:t>http://talentovani.cz/krajske-site-podpory-nadani</w:t>
        </w:r>
      </w:hyperlink>
    </w:p>
    <w:p w:rsidR="0080698E" w:rsidRDefault="0080698E">
      <w:bookmarkStart w:id="0" w:name="_GoBack"/>
      <w:bookmarkEnd w:id="0"/>
    </w:p>
    <w:sectPr w:rsidR="0080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82"/>
    <w:rsid w:val="004F6F82"/>
    <w:rsid w:val="0080698E"/>
    <w:rsid w:val="008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1B5B"/>
  <w15:chartTrackingRefBased/>
  <w15:docId w15:val="{EBC92E19-AE82-420E-8BA4-D2F85E8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6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lentovani.cz/krajske-site-podpory-nadani" TargetMode="External"/><Relationship Id="rId4" Type="http://schemas.openxmlformats.org/officeDocument/2006/relationships/hyperlink" Target="http://www.talentova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Fatková Miroslava</dc:creator>
  <cp:keywords/>
  <dc:description/>
  <cp:lastModifiedBy>Fatková Miroslava</cp:lastModifiedBy>
  <cp:revision>2</cp:revision>
  <dcterms:created xsi:type="dcterms:W3CDTF">2016-09-16T12:53:00Z</dcterms:created>
  <dcterms:modified xsi:type="dcterms:W3CDTF">2016-09-16T12:53:00Z</dcterms:modified>
</cp:coreProperties>
</file>