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74" w:rsidRPr="00D14E74" w:rsidRDefault="00D14E74" w:rsidP="004C73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bookmarkStart w:id="0" w:name="_GoBack"/>
      <w:bookmarkEnd w:id="0"/>
      <w:r w:rsidRPr="00D14E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„Solme s </w:t>
      </w:r>
      <w:proofErr w:type="gramStart"/>
      <w:r w:rsidRPr="00D14E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rozumem“</w:t>
      </w:r>
      <w:r w:rsidR="004C73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    Výzva</w:t>
      </w:r>
      <w:proofErr w:type="gramEnd"/>
      <w:r w:rsidR="004C73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hlavního hygienika  v roce 2016</w:t>
      </w:r>
    </w:p>
    <w:p w:rsidR="004C737B" w:rsidRDefault="00D14E74" w:rsidP="004C73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Připojte se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výzvě Hlavního hygienika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Solme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rozumem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 a zavázejte se,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školních jídelnách pokusíte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snížit spotřebu soli o 10 % v následujících 12 měsících. </w:t>
      </w:r>
    </w:p>
    <w:p w:rsidR="004C737B" w:rsidRPr="004C737B" w:rsidRDefault="004C737B" w:rsidP="004C737B">
      <w:pPr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sz w:val="24"/>
          <w:szCs w:val="24"/>
        </w:rPr>
        <w:t>Výzva předpokládá zapojen</w:t>
      </w:r>
      <w:r>
        <w:rPr>
          <w:rFonts w:ascii="Times New Roman" w:hAnsi="Times New Roman" w:cs="Times New Roman"/>
          <w:sz w:val="24"/>
          <w:szCs w:val="24"/>
        </w:rPr>
        <w:t>í níže uvedených subjektů a byla</w:t>
      </w:r>
      <w:r w:rsidRPr="004C737B">
        <w:rPr>
          <w:rFonts w:ascii="Times New Roman" w:hAnsi="Times New Roman" w:cs="Times New Roman"/>
          <w:sz w:val="24"/>
          <w:szCs w:val="24"/>
        </w:rPr>
        <w:t xml:space="preserve"> zveřejněna dne </w:t>
      </w:r>
      <w:proofErr w:type="gramStart"/>
      <w:r w:rsidRPr="004C737B">
        <w:rPr>
          <w:rFonts w:ascii="Times New Roman" w:hAnsi="Times New Roman" w:cs="Times New Roman"/>
          <w:sz w:val="24"/>
          <w:szCs w:val="24"/>
        </w:rPr>
        <w:t>24.2.2016</w:t>
      </w:r>
      <w:proofErr w:type="gramEnd"/>
      <w:r w:rsidRPr="004C737B">
        <w:rPr>
          <w:rFonts w:ascii="Times New Roman" w:hAnsi="Times New Roman" w:cs="Times New Roman"/>
          <w:sz w:val="24"/>
          <w:szCs w:val="24"/>
        </w:rPr>
        <w:t xml:space="preserve"> na tiskové konferenci pořádané Ministerstvem zdravotnictví.</w:t>
      </w:r>
    </w:p>
    <w:p w:rsidR="004C737B" w:rsidRPr="004C737B" w:rsidRDefault="004C737B" w:rsidP="004C73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37B">
        <w:rPr>
          <w:rFonts w:ascii="Times New Roman" w:hAnsi="Times New Roman" w:cs="Times New Roman"/>
          <w:sz w:val="24"/>
          <w:szCs w:val="24"/>
        </w:rPr>
        <w:t xml:space="preserve">Výzva vychází ze skutečnosti, že současný příjem soli v České republice trojnásobně převyšuje doporučený optimální denní příjem a sůl nadměrně konzumují také děti. Nadbytek soli je jedním ze zásadních faktorů pro vznik a rozvoj vysokého krevního tlaku a souvisejících zdravotních komplikací, jakými jsou náhlé mozkové příhody, srdeční infarkty či osteoporóza. Konkrétní příklady z ostatních zemí EU ukazují, že při spolupráci napříč celou společností je možné příjem soli v populaci postupně snižovat. </w:t>
      </w:r>
    </w:p>
    <w:p w:rsidR="004C737B" w:rsidRPr="004C737B" w:rsidRDefault="004C737B" w:rsidP="004C73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sz w:val="24"/>
          <w:szCs w:val="24"/>
        </w:rPr>
        <w:t xml:space="preserve">Proto iniciuje hlavní hygienik ČR výzvu k nastartování a následnému rozvoji soustavných aktivit na podporu zdraví a prevenci nemocí v oblasti snížení konzumace soli. </w:t>
      </w:r>
    </w:p>
    <w:p w:rsidR="004C737B" w:rsidRPr="004C737B" w:rsidRDefault="004C737B" w:rsidP="004C73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sz w:val="24"/>
          <w:szCs w:val="24"/>
        </w:rPr>
        <w:t xml:space="preserve">Jednotlivé subjekty se mohou na výzvě podílet vlastním způsobem: </w:t>
      </w:r>
    </w:p>
    <w:p w:rsidR="004C737B" w:rsidRPr="004C737B" w:rsidRDefault="004C737B" w:rsidP="004C737B">
      <w:pPr>
        <w:numPr>
          <w:ilvl w:val="0"/>
          <w:numId w:val="1"/>
        </w:numPr>
        <w:autoSpaceDN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7B">
        <w:rPr>
          <w:rFonts w:ascii="Times New Roman" w:hAnsi="Times New Roman" w:cs="Times New Roman"/>
          <w:b/>
          <w:sz w:val="24"/>
          <w:szCs w:val="24"/>
        </w:rPr>
        <w:t>Školy a školská zařízení (jídelny, bufety, automaty):</w:t>
      </w:r>
    </w:p>
    <w:p w:rsidR="004C737B" w:rsidRPr="004C737B" w:rsidRDefault="004C737B" w:rsidP="004C737B">
      <w:pPr>
        <w:numPr>
          <w:ilvl w:val="1"/>
          <w:numId w:val="1"/>
        </w:numPr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sz w:val="24"/>
          <w:szCs w:val="24"/>
        </w:rPr>
        <w:t>jít příkladem a odstranit v jídelnách slánky ze stolů (i u dospělých strávníků);</w:t>
      </w:r>
    </w:p>
    <w:p w:rsidR="004C737B" w:rsidRPr="004C737B" w:rsidRDefault="004C737B" w:rsidP="004C737B">
      <w:pPr>
        <w:numPr>
          <w:ilvl w:val="1"/>
          <w:numId w:val="1"/>
        </w:numPr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sz w:val="24"/>
          <w:szCs w:val="24"/>
        </w:rPr>
        <w:t>omezit používání předpřipravených ingrediencí a směsí, vařit z čerstvých surovin;</w:t>
      </w:r>
    </w:p>
    <w:p w:rsidR="004C737B" w:rsidRPr="004C737B" w:rsidRDefault="004C737B" w:rsidP="004C737B">
      <w:pPr>
        <w:numPr>
          <w:ilvl w:val="1"/>
          <w:numId w:val="1"/>
        </w:numPr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sz w:val="24"/>
          <w:szCs w:val="24"/>
        </w:rPr>
        <w:t>číst obaly výrobků, kolik % soli obsahují, aby se nenakupovala jen „drahá sůl“ (např. směsi sušené zeleniny);</w:t>
      </w:r>
    </w:p>
    <w:p w:rsidR="004C737B" w:rsidRPr="004C737B" w:rsidRDefault="004C737B" w:rsidP="004C737B">
      <w:pPr>
        <w:numPr>
          <w:ilvl w:val="1"/>
          <w:numId w:val="1"/>
        </w:numPr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sz w:val="24"/>
          <w:szCs w:val="24"/>
        </w:rPr>
        <w:t xml:space="preserve">nahrazovat sůl jinými přísadami, bylinkami; </w:t>
      </w:r>
    </w:p>
    <w:p w:rsidR="004C737B" w:rsidRPr="004C737B" w:rsidRDefault="004C737B" w:rsidP="004C737B">
      <w:pPr>
        <w:numPr>
          <w:ilvl w:val="1"/>
          <w:numId w:val="1"/>
        </w:numPr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sz w:val="24"/>
          <w:szCs w:val="24"/>
        </w:rPr>
        <w:t>kontrolovat obsah soli v potravinách nabízených dětem ve školním bufetu nebo automatu;</w:t>
      </w:r>
    </w:p>
    <w:p w:rsidR="00D14E74" w:rsidRPr="00D14E74" w:rsidRDefault="00D14E74" w:rsidP="004C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s-CZ"/>
        </w:rPr>
      </w:pPr>
      <w:proofErr w:type="gramStart"/>
      <w:r w:rsidRPr="00D14E7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s-CZ"/>
        </w:rPr>
        <w:t xml:space="preserve">METODIKA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s-CZ"/>
        </w:rPr>
        <w:t xml:space="preserve"> pro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cs-CZ"/>
        </w:rPr>
        <w:t xml:space="preserve"> školní jídelny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Zjistěte spotřebu soli od března 2014 do března 2015. V následujícím roce (březen 2016 – březen 2017) byste měli použít 90 %  z tohoto množství.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Spotřebu soli doporučujeme snižovat postupně. Necháme však na každé škole jak si poradí.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Doporučujeme začít méně solit či nesolit vůbec přílohy, ke kterým je omáčka, která se dá s přílohou smíchat.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Menší množství soli se lépe akceptuje ve smažených či restovaných pokrmech (kdy se chuť díky prudké teplotě uzavře uvnitř potraviny), v dušených pokrmech se chuť vyluhuje do tekutiny a při snížení slanosti jsou tyto pokrmy méně  výrazné.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Doplňujte poctivě jídla zeleninou – obsahuje draslík, což je antagonista sodíku.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Syrová zelenina nemusí být vždy formou salátu se zálivkou se solí. Děti mají rády i čistě nakrájenou zeleninu bez zálivky. Je hezké ji servírovat ve skleničce nakrájenou na tyčinky (mrkev, okurka, paprika, meloun žlutý, řapíkatý celer…) – takováto úprava zaujme vzhledem.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přípravě svačin nekombinujte ingredience, které jsou již slané (např. šunka a pomazánkové máslo).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soli nepoužívejte více dochucovadel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Chuť lze doladit bylinkami, česnekem, cibulí, zázvorem, citrónovou šťávou apod.</w:t>
      </w:r>
    </w:p>
    <w:p w:rsidR="00D14E74" w:rsidRPr="00D14E74" w:rsidRDefault="00D14E74" w:rsidP="004C737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14E7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Doporučujeme cca v říjnu zkontrolovat </w:t>
      </w:r>
      <w:proofErr w:type="gramStart"/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zda-</w:t>
      </w:r>
      <w:proofErr w:type="spellStart"/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proofErr w:type="spellEnd"/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jste</w:t>
      </w:r>
      <w:proofErr w:type="gramEnd"/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cca na polovině cílené spotřeby soli. </w:t>
      </w:r>
    </w:p>
    <w:p w:rsidR="00D14E74" w:rsidRPr="00D14E74" w:rsidRDefault="00D14E74" w:rsidP="004C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E74" w:rsidRPr="00D14E74" w:rsidRDefault="00D14E74" w:rsidP="004C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E74" w:rsidRPr="00D14E74" w:rsidRDefault="00D14E74" w:rsidP="004C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7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75B4F" w:rsidRDefault="00975B4F" w:rsidP="004C737B">
      <w:pPr>
        <w:spacing w:line="240" w:lineRule="auto"/>
      </w:pPr>
    </w:p>
    <w:sectPr w:rsidR="0097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70C44"/>
    <w:multiLevelType w:val="hybridMultilevel"/>
    <w:tmpl w:val="AF469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C8E98">
      <w:numFmt w:val="bullet"/>
      <w:lvlText w:val="-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74"/>
    <w:rsid w:val="004C737B"/>
    <w:rsid w:val="005A7B1C"/>
    <w:rsid w:val="00975B4F"/>
    <w:rsid w:val="00BA2018"/>
    <w:rsid w:val="00D1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Krizova</dc:creator>
  <cp:lastModifiedBy>Dagmar Svadlenkova</cp:lastModifiedBy>
  <cp:revision>2</cp:revision>
  <dcterms:created xsi:type="dcterms:W3CDTF">2016-03-02T14:20:00Z</dcterms:created>
  <dcterms:modified xsi:type="dcterms:W3CDTF">2016-03-02T14:20:00Z</dcterms:modified>
</cp:coreProperties>
</file>