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78A7" w14:textId="77777777" w:rsidR="00F0702D" w:rsidRDefault="00674EAA">
      <w:pPr>
        <w:jc w:val="center"/>
        <w:outlineLvl w:val="0"/>
        <w:rPr>
          <w:rFonts w:ascii="Times New Roman tucné" w:hAnsi="Times New Roman tucné"/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7583824F" wp14:editId="64E526BA">
            <wp:simplePos x="0" y="0"/>
            <wp:positionH relativeFrom="column">
              <wp:posOffset>85725</wp:posOffset>
            </wp:positionH>
            <wp:positionV relativeFrom="paragraph">
              <wp:posOffset>-85725</wp:posOffset>
            </wp:positionV>
            <wp:extent cx="485775" cy="571500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 tucné" w:hAnsi="Times New Roman tucné"/>
          <w:b/>
          <w:spacing w:val="40"/>
          <w:sz w:val="32"/>
          <w:szCs w:val="32"/>
        </w:rPr>
        <w:t>Krajské vojenské velitelství Pardubice</w:t>
      </w:r>
    </w:p>
    <w:p w14:paraId="74FB8D56" w14:textId="78F1CCC5" w:rsidR="00F0702D" w:rsidRDefault="00674EAA">
      <w:pPr>
        <w:jc w:val="center"/>
        <w:outlineLvl w:val="0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Hůrka 1100, Pardubice, PSČ 530 02, datová schránka: </w:t>
      </w:r>
      <w:r>
        <w:rPr>
          <w:b/>
          <w:sz w:val="20"/>
          <w:szCs w:val="20"/>
        </w:rPr>
        <w:t xml:space="preserve">v37aejh  </w:t>
      </w:r>
    </w:p>
    <w:p w14:paraId="716A0105" w14:textId="2880ACBE" w:rsidR="00F0702D" w:rsidRDefault="00674EAA">
      <w:pPr>
        <w:jc w:val="center"/>
        <w:outlineLvl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6350" distB="6350" distL="120650" distR="120650" simplePos="0" relativeHeight="2" behindDoc="0" locked="0" layoutInCell="0" allowOverlap="1" wp14:anchorId="2440BF22" wp14:editId="5B6ABA79">
                <wp:simplePos x="0" y="0"/>
                <wp:positionH relativeFrom="column">
                  <wp:posOffset>0</wp:posOffset>
                </wp:positionH>
                <wp:positionV relativeFrom="page">
                  <wp:posOffset>1442720</wp:posOffset>
                </wp:positionV>
                <wp:extent cx="5380355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0355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16D9E6" id="Přímá spojnice 2" o:spid="_x0000_s1026" style="position:absolute;z-index:2;visibility:visible;mso-wrap-style:square;mso-width-percent:0;mso-height-percent:0;mso-wrap-distance-left:9.5pt;mso-wrap-distance-top:.5pt;mso-wrap-distance-right:9.5pt;mso-wrap-distance-bottom:.5pt;mso-position-horizontal:absolute;mso-position-horizontal-relative:text;mso-position-vertical:absolute;mso-position-vertical-relative:page;mso-width-percent:0;mso-height-percent:0;mso-width-relative:page;mso-height-relative:page" from="0,113.6pt" to="423.6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" o:allowincell="f" strokeweight=".35mm">
                <o:lock v:ext="edit" shapetype="f"/>
                <w10:wrap anchory="page"/>
              </v:line>
            </w:pict>
          </mc:Fallback>
        </mc:AlternateContent>
      </w:r>
    </w:p>
    <w:p w14:paraId="0AB6027F" w14:textId="77777777" w:rsidR="00F0702D" w:rsidRDefault="00F0702D">
      <w:pPr>
        <w:outlineLvl w:val="0"/>
      </w:pPr>
    </w:p>
    <w:p w14:paraId="18B18270" w14:textId="134330AE" w:rsidR="00F0702D" w:rsidRPr="00674EAA" w:rsidRDefault="00674EAA" w:rsidP="00674EAA">
      <w:pPr>
        <w:pStyle w:val="Normln1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</w:p>
    <w:p w14:paraId="6CE5B0FE" w14:textId="77777777" w:rsidR="00F0702D" w:rsidRDefault="00F0702D"/>
    <w:p w14:paraId="42C3E3DA" w14:textId="02E758DA" w:rsidR="00F0702D" w:rsidRDefault="00674EAA">
      <w:pPr>
        <w:rPr>
          <w:b/>
        </w:rPr>
      </w:pPr>
      <w:r>
        <w:rPr>
          <w:rFonts w:eastAsia="Arial Unicode MS"/>
          <w:b/>
        </w:rPr>
        <w:t>Věc: Školení k problematice přípravy občanů k obraně státu</w:t>
      </w:r>
    </w:p>
    <w:p w14:paraId="70090B78" w14:textId="77777777" w:rsidR="00F0702D" w:rsidRDefault="00F0702D">
      <w:pPr>
        <w:pStyle w:val="Default"/>
        <w:jc w:val="both"/>
        <w:rPr>
          <w:rFonts w:eastAsia="Times New Roman"/>
          <w:color w:val="auto"/>
          <w:kern w:val="2"/>
          <w:lang w:eastAsia="cs-CZ"/>
        </w:rPr>
      </w:pPr>
    </w:p>
    <w:p w14:paraId="2609DC4D" w14:textId="77777777" w:rsidR="00F0702D" w:rsidRDefault="00F0702D">
      <w:pPr>
        <w:pStyle w:val="Normln1"/>
        <w:rPr>
          <w:color w:val="000000"/>
        </w:rPr>
      </w:pPr>
    </w:p>
    <w:p w14:paraId="63554A6A" w14:textId="77777777" w:rsidR="00F0702D" w:rsidRDefault="00674EAA">
      <w:pPr>
        <w:pStyle w:val="Normln1"/>
        <w:rPr>
          <w:color w:val="000000"/>
        </w:rPr>
      </w:pPr>
      <w:r>
        <w:rPr>
          <w:color w:val="000000"/>
        </w:rPr>
        <w:t>Vážená paní ředitelko, vážený pane řediteli,</w:t>
      </w:r>
    </w:p>
    <w:p w14:paraId="5A14B98B" w14:textId="77777777" w:rsidR="00F0702D" w:rsidRDefault="00F0702D">
      <w:pPr>
        <w:jc w:val="both"/>
        <w:rPr>
          <w:color w:val="FF0000"/>
        </w:rPr>
      </w:pPr>
    </w:p>
    <w:p w14:paraId="681EFF0E" w14:textId="334D1A66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 xml:space="preserve">Krajské vojenské velitelství Pardubice nabízí školení </w:t>
      </w:r>
      <w:r w:rsidRPr="00F56CA4">
        <w:rPr>
          <w:rFonts w:ascii="Arial" w:hAnsi="Arial" w:cs="Arial"/>
          <w:b/>
          <w:color w:val="000000"/>
        </w:rPr>
        <w:t>pro pedagogické pracovníky</w:t>
      </w:r>
      <w:r w:rsidRPr="00F56CA4">
        <w:rPr>
          <w:rFonts w:ascii="Arial" w:hAnsi="Arial" w:cs="Arial"/>
          <w:color w:val="000000"/>
        </w:rPr>
        <w:t xml:space="preserve"> k problematice přípravy občanů k obraně státu (dále jen POKOS), které </w:t>
      </w:r>
      <w:r w:rsidR="00BD1731" w:rsidRPr="00F56CA4">
        <w:rPr>
          <w:rFonts w:ascii="Arial" w:hAnsi="Arial" w:cs="Arial"/>
          <w:color w:val="000000"/>
        </w:rPr>
        <w:t>se bude konat</w:t>
      </w:r>
      <w:r w:rsidRPr="00F56CA4">
        <w:rPr>
          <w:rFonts w:ascii="Arial" w:hAnsi="Arial" w:cs="Arial"/>
          <w:color w:val="000000"/>
        </w:rPr>
        <w:t xml:space="preserve"> </w:t>
      </w:r>
      <w:r w:rsidR="00BD1731" w:rsidRPr="00F56CA4">
        <w:rPr>
          <w:rFonts w:ascii="Arial" w:hAnsi="Arial" w:cs="Arial"/>
          <w:color w:val="000000"/>
        </w:rPr>
        <w:br/>
      </w:r>
      <w:r w:rsidRPr="00F56CA4">
        <w:rPr>
          <w:rFonts w:ascii="Arial" w:hAnsi="Arial" w:cs="Arial"/>
          <w:color w:val="000000"/>
        </w:rPr>
        <w:t>dne 1</w:t>
      </w:r>
      <w:r w:rsidR="00A76C7F" w:rsidRPr="00F56CA4">
        <w:rPr>
          <w:rFonts w:ascii="Arial" w:hAnsi="Arial" w:cs="Arial"/>
          <w:color w:val="000000"/>
        </w:rPr>
        <w:t>5</w:t>
      </w:r>
      <w:r w:rsidRPr="00F56CA4">
        <w:rPr>
          <w:rFonts w:ascii="Arial" w:hAnsi="Arial" w:cs="Arial"/>
          <w:color w:val="000000"/>
        </w:rPr>
        <w:t>.</w:t>
      </w:r>
      <w:r w:rsidR="00BD1731" w:rsidRPr="00F56CA4">
        <w:rPr>
          <w:rFonts w:ascii="Arial" w:hAnsi="Arial" w:cs="Arial"/>
          <w:color w:val="000000"/>
        </w:rPr>
        <w:t xml:space="preserve"> </w:t>
      </w:r>
      <w:r w:rsidR="00A76C7F" w:rsidRPr="00F56CA4">
        <w:rPr>
          <w:rFonts w:ascii="Arial" w:hAnsi="Arial" w:cs="Arial"/>
          <w:color w:val="000000"/>
        </w:rPr>
        <w:t>9</w:t>
      </w:r>
      <w:r w:rsidRPr="00F56CA4">
        <w:rPr>
          <w:rFonts w:ascii="Arial" w:hAnsi="Arial" w:cs="Arial"/>
          <w:color w:val="000000"/>
        </w:rPr>
        <w:t>.</w:t>
      </w:r>
      <w:r w:rsidR="00BD1731" w:rsidRPr="00F56CA4">
        <w:rPr>
          <w:rFonts w:ascii="Arial" w:hAnsi="Arial" w:cs="Arial"/>
          <w:color w:val="000000"/>
        </w:rPr>
        <w:t xml:space="preserve"> </w:t>
      </w:r>
      <w:r w:rsidRPr="00F56CA4">
        <w:rPr>
          <w:rFonts w:ascii="Arial" w:hAnsi="Arial" w:cs="Arial"/>
          <w:color w:val="000000"/>
        </w:rPr>
        <w:t>202</w:t>
      </w:r>
      <w:r w:rsidR="00A76C7F" w:rsidRPr="00F56CA4">
        <w:rPr>
          <w:rFonts w:ascii="Arial" w:hAnsi="Arial" w:cs="Arial"/>
          <w:color w:val="000000"/>
        </w:rPr>
        <w:t>6</w:t>
      </w:r>
      <w:r w:rsidRPr="00F56CA4">
        <w:rPr>
          <w:rFonts w:ascii="Arial" w:hAnsi="Arial" w:cs="Arial"/>
          <w:color w:val="000000"/>
        </w:rPr>
        <w:t xml:space="preserve"> na </w:t>
      </w:r>
      <w:r w:rsidR="00BD1731" w:rsidRPr="00F56CA4">
        <w:rPr>
          <w:rFonts w:ascii="Arial" w:hAnsi="Arial" w:cs="Arial"/>
          <w:color w:val="000000"/>
        </w:rPr>
        <w:t>Krajském úřadu Pardubického kraje</w:t>
      </w:r>
      <w:r w:rsidRPr="00F56CA4">
        <w:rPr>
          <w:rFonts w:ascii="Arial" w:hAnsi="Arial" w:cs="Arial"/>
          <w:color w:val="000000"/>
        </w:rPr>
        <w:t>.</w:t>
      </w:r>
    </w:p>
    <w:p w14:paraId="082BBC11" w14:textId="77777777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 xml:space="preserve"> </w:t>
      </w:r>
    </w:p>
    <w:p w14:paraId="10DA94F2" w14:textId="6002D28E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Cílem školení je objasnit základní pojmy POKOS, seznámit účastníky, jak stát zajišťuje bezpečnost a obranu našeho území, kdy a za jakých podmínek lze vyhlásit krizové stavy</w:t>
      </w:r>
      <w:r w:rsidR="00BD1731" w:rsidRPr="00F56CA4">
        <w:rPr>
          <w:rFonts w:ascii="Arial" w:hAnsi="Arial" w:cs="Arial"/>
          <w:color w:val="000000"/>
        </w:rPr>
        <w:t xml:space="preserve">, </w:t>
      </w:r>
      <w:r w:rsidRPr="00F56CA4">
        <w:rPr>
          <w:rFonts w:ascii="Arial" w:hAnsi="Arial" w:cs="Arial"/>
          <w:color w:val="000000"/>
        </w:rPr>
        <w:t xml:space="preserve">proč je důležité zapojení občanů do obrany státu a s tím související vzdělávání dětí a dospívající mládeže v této oblasti. </w:t>
      </w:r>
    </w:p>
    <w:p w14:paraId="2C90C74E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493AC870" w14:textId="77777777" w:rsidR="00F0702D" w:rsidRPr="00F56CA4" w:rsidRDefault="00F0702D">
      <w:pPr>
        <w:jc w:val="both"/>
        <w:rPr>
          <w:rFonts w:ascii="Arial" w:hAnsi="Arial" w:cs="Arial"/>
          <w:b/>
          <w:color w:val="000000"/>
        </w:rPr>
      </w:pPr>
    </w:p>
    <w:p w14:paraId="6F284701" w14:textId="71BC5C40" w:rsidR="00F0702D" w:rsidRPr="00F56CA4" w:rsidRDefault="00674EAA">
      <w:p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Krajské vojenské velitelství Pardubice se rozhodlo zareagovat na současnou situaci  </w:t>
      </w:r>
      <w:r w:rsidR="00EC1A51" w:rsidRPr="00F56CA4">
        <w:rPr>
          <w:rFonts w:ascii="Arial" w:hAnsi="Arial" w:cs="Arial"/>
          <w:b/>
          <w:color w:val="000000"/>
        </w:rPr>
        <w:br/>
      </w:r>
      <w:r w:rsidRPr="00F56CA4">
        <w:rPr>
          <w:rFonts w:ascii="Arial" w:hAnsi="Arial" w:cs="Arial"/>
          <w:b/>
          <w:color w:val="000000"/>
        </w:rPr>
        <w:t xml:space="preserve">a připravilo posluchačům prevenci rizikového chování v prostředí kyberprostoru </w:t>
      </w:r>
      <w:r w:rsidR="00EC1A51" w:rsidRPr="00F56CA4">
        <w:rPr>
          <w:rFonts w:ascii="Arial" w:hAnsi="Arial" w:cs="Arial"/>
          <w:b/>
          <w:color w:val="000000"/>
        </w:rPr>
        <w:br/>
      </w:r>
      <w:r w:rsidRPr="00F56CA4">
        <w:rPr>
          <w:rFonts w:ascii="Arial" w:hAnsi="Arial" w:cs="Arial"/>
          <w:b/>
          <w:color w:val="000000"/>
        </w:rPr>
        <w:t>u běžného uživatele. Kyberbezpečnost se v dnešní době týká úplně každého člověka. Útoky na uživatele komunikačních zařízení bývají čím dál častější. Úniky citlivých informací můž</w:t>
      </w:r>
      <w:r w:rsidR="00EC1A51" w:rsidRPr="00F56CA4">
        <w:rPr>
          <w:rFonts w:ascii="Arial" w:hAnsi="Arial" w:cs="Arial"/>
          <w:b/>
          <w:color w:val="000000"/>
        </w:rPr>
        <w:t>ou</w:t>
      </w:r>
      <w:r w:rsidRPr="00F56CA4">
        <w:rPr>
          <w:rFonts w:ascii="Arial" w:hAnsi="Arial" w:cs="Arial"/>
          <w:b/>
          <w:color w:val="000000"/>
        </w:rPr>
        <w:t xml:space="preserve"> pro běžného uživatele znamenat nejen finanční ztráty, ale zároveň ohrozit celkovou kritickou infrastrukturu. </w:t>
      </w:r>
      <w:r w:rsidR="00BD1731" w:rsidRPr="00F56CA4">
        <w:rPr>
          <w:rFonts w:ascii="Arial" w:hAnsi="Arial" w:cs="Arial"/>
          <w:b/>
          <w:color w:val="000000"/>
        </w:rPr>
        <w:t xml:space="preserve">Na školení získají učitelé přehled o nástrahách současné digitální éry, tipy na ochranu před nimi a inspiraci, jak vést studenty k zodpovědnému užívání sociálních sítí. Tuto přednášku povede </w:t>
      </w:r>
      <w:r w:rsidRPr="00F56CA4">
        <w:rPr>
          <w:rFonts w:ascii="Arial" w:hAnsi="Arial" w:cs="Arial"/>
          <w:b/>
          <w:color w:val="000000"/>
        </w:rPr>
        <w:t xml:space="preserve">Ing. </w:t>
      </w:r>
      <w:r w:rsidR="00BD1731" w:rsidRPr="00F56CA4">
        <w:rPr>
          <w:rFonts w:ascii="Arial" w:hAnsi="Arial" w:cs="Arial"/>
          <w:b/>
          <w:color w:val="000000"/>
        </w:rPr>
        <w:t xml:space="preserve">Tomáš </w:t>
      </w:r>
      <w:r w:rsidRPr="00F56CA4">
        <w:rPr>
          <w:rFonts w:ascii="Arial" w:hAnsi="Arial" w:cs="Arial"/>
          <w:b/>
          <w:color w:val="000000"/>
        </w:rPr>
        <w:t>Drábek</w:t>
      </w:r>
      <w:r w:rsidR="00BD1731" w:rsidRPr="00F56CA4">
        <w:rPr>
          <w:rFonts w:ascii="Arial" w:hAnsi="Arial" w:cs="Arial"/>
          <w:b/>
          <w:color w:val="000000"/>
        </w:rPr>
        <w:t>,</w:t>
      </w:r>
      <w:r w:rsidRPr="00F56CA4">
        <w:rPr>
          <w:rFonts w:ascii="Arial" w:hAnsi="Arial" w:cs="Arial"/>
          <w:b/>
          <w:color w:val="000000"/>
        </w:rPr>
        <w:t xml:space="preserve"> Ph.D.</w:t>
      </w:r>
      <w:r w:rsidR="00BD1731" w:rsidRPr="00F56CA4">
        <w:rPr>
          <w:rFonts w:ascii="Arial" w:hAnsi="Arial" w:cs="Arial"/>
          <w:b/>
          <w:color w:val="000000"/>
        </w:rPr>
        <w:t>,</w:t>
      </w:r>
      <w:r w:rsidRPr="00F56CA4">
        <w:rPr>
          <w:rFonts w:ascii="Arial" w:hAnsi="Arial" w:cs="Arial"/>
          <w:b/>
          <w:color w:val="000000"/>
        </w:rPr>
        <w:t xml:space="preserve"> člen aktivní zálohy AČR. Jmenovaný přednáší na ČVUT v Praze na elektrotechnické fakultě.</w:t>
      </w:r>
    </w:p>
    <w:p w14:paraId="7738D4CA" w14:textId="77777777" w:rsidR="00F0702D" w:rsidRPr="00F56CA4" w:rsidRDefault="00F0702D">
      <w:pPr>
        <w:jc w:val="both"/>
        <w:rPr>
          <w:rFonts w:ascii="Arial" w:hAnsi="Arial" w:cs="Arial"/>
          <w:b/>
          <w:color w:val="000000"/>
        </w:rPr>
      </w:pPr>
    </w:p>
    <w:p w14:paraId="5A484B15" w14:textId="7728FC21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Cílem školení POKOS je i navázat spojení mezi školami a poskytnout jim tak informace, jaké možnosti může školám Krajské vojenské velitelství Pardubice poskytnout (p</w:t>
      </w:r>
      <w:r w:rsidR="00BD1731" w:rsidRPr="00F56CA4">
        <w:rPr>
          <w:rFonts w:ascii="Arial" w:hAnsi="Arial" w:cs="Arial"/>
          <w:color w:val="000000"/>
        </w:rPr>
        <w:t>rojektové dny POKOS</w:t>
      </w:r>
      <w:r w:rsidR="003A1C2A" w:rsidRPr="00F56CA4">
        <w:rPr>
          <w:rFonts w:ascii="Arial" w:hAnsi="Arial" w:cs="Arial"/>
          <w:color w:val="000000"/>
        </w:rPr>
        <w:t xml:space="preserve"> pro děti na ZŠ a SŠ, branně-</w:t>
      </w:r>
      <w:r w:rsidRPr="00F56CA4">
        <w:rPr>
          <w:rFonts w:ascii="Arial" w:hAnsi="Arial" w:cs="Arial"/>
          <w:color w:val="000000"/>
        </w:rPr>
        <w:t xml:space="preserve">vědomostní soutěže, atd.). </w:t>
      </w:r>
    </w:p>
    <w:p w14:paraId="19B2A3C9" w14:textId="75422571" w:rsidR="00F52486" w:rsidRPr="00F56CA4" w:rsidRDefault="00F52486">
      <w:pPr>
        <w:jc w:val="both"/>
        <w:rPr>
          <w:rFonts w:ascii="Arial" w:hAnsi="Arial" w:cs="Arial"/>
          <w:b/>
          <w:color w:val="000000"/>
        </w:rPr>
      </w:pPr>
    </w:p>
    <w:p w14:paraId="05A34E93" w14:textId="4942CD8F" w:rsidR="00F52486" w:rsidRPr="00F56CA4" w:rsidRDefault="00F52486">
      <w:p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Pro přihlášení na školení vyplňte prosím přihlášku a zašlete ji na e-mail: </w:t>
      </w:r>
      <w:r w:rsidRPr="00F56CA4">
        <w:rPr>
          <w:rFonts w:ascii="Arial" w:hAnsi="Arial" w:cs="Arial"/>
          <w:b/>
          <w:color w:val="0000FF"/>
        </w:rPr>
        <w:t>tereza.kembicka@mo.gov.cz</w:t>
      </w:r>
      <w:r w:rsidRPr="00F56CA4">
        <w:rPr>
          <w:rFonts w:ascii="Arial" w:hAnsi="Arial" w:cs="Arial"/>
          <w:b/>
          <w:color w:val="000000"/>
        </w:rPr>
        <w:t>.</w:t>
      </w:r>
    </w:p>
    <w:p w14:paraId="22754EA8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09573756" w14:textId="4506627F" w:rsidR="00F0702D" w:rsidRPr="00F56CA4" w:rsidRDefault="00BD1731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Organizační rámec školení je navržen následovně</w:t>
      </w:r>
      <w:r w:rsidR="00674EAA" w:rsidRPr="00F56CA4">
        <w:rPr>
          <w:rFonts w:ascii="Arial" w:hAnsi="Arial" w:cs="Arial"/>
          <w:color w:val="000000"/>
        </w:rPr>
        <w:t>:</w:t>
      </w:r>
    </w:p>
    <w:p w14:paraId="71F28979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0090DFBF" w14:textId="4C07E428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Termín školení: </w:t>
      </w:r>
      <w:r w:rsidRPr="00F56CA4">
        <w:rPr>
          <w:rFonts w:ascii="Arial" w:hAnsi="Arial" w:cs="Arial"/>
          <w:b/>
          <w:color w:val="000000"/>
          <w:u w:val="single"/>
        </w:rPr>
        <w:t>1</w:t>
      </w:r>
      <w:r w:rsidR="00CE61C4" w:rsidRPr="00F56CA4">
        <w:rPr>
          <w:rFonts w:ascii="Arial" w:hAnsi="Arial" w:cs="Arial"/>
          <w:b/>
          <w:color w:val="000000"/>
          <w:u w:val="single"/>
        </w:rPr>
        <w:t xml:space="preserve">5. 9. </w:t>
      </w:r>
      <w:r w:rsidRPr="00F56CA4">
        <w:rPr>
          <w:rFonts w:ascii="Arial" w:hAnsi="Arial" w:cs="Arial"/>
          <w:b/>
          <w:color w:val="000000"/>
          <w:u w:val="single"/>
        </w:rPr>
        <w:t>202</w:t>
      </w:r>
      <w:r w:rsidR="00CE61C4" w:rsidRPr="00F56CA4">
        <w:rPr>
          <w:rFonts w:ascii="Arial" w:hAnsi="Arial" w:cs="Arial"/>
          <w:b/>
          <w:color w:val="000000"/>
          <w:u w:val="single"/>
        </w:rPr>
        <w:t>6</w:t>
      </w:r>
      <w:r w:rsidRPr="00F56CA4">
        <w:rPr>
          <w:rFonts w:ascii="Arial" w:hAnsi="Arial" w:cs="Arial"/>
          <w:color w:val="000000"/>
        </w:rPr>
        <w:t>, v době od 09:00 do 12:00 hodin (</w:t>
      </w:r>
      <w:r w:rsidR="00CE61C4" w:rsidRPr="00F56CA4">
        <w:rPr>
          <w:rFonts w:ascii="Arial" w:hAnsi="Arial" w:cs="Arial"/>
          <w:color w:val="000000"/>
        </w:rPr>
        <w:t>v průběhu školení budou zařazeny přestávky podle potřeby účastníku, délka školení může být prodloužena v závislosti na množství dotazů</w:t>
      </w:r>
      <w:r w:rsidRPr="00F56CA4">
        <w:rPr>
          <w:rFonts w:ascii="Arial" w:hAnsi="Arial" w:cs="Arial"/>
          <w:color w:val="000000"/>
        </w:rPr>
        <w:t xml:space="preserve">). </w:t>
      </w:r>
    </w:p>
    <w:p w14:paraId="50E44E5E" w14:textId="4F55BE25" w:rsidR="00F0702D" w:rsidRPr="00F56CA4" w:rsidRDefault="00674EAA">
      <w:pPr>
        <w:jc w:val="both"/>
        <w:rPr>
          <w:rFonts w:ascii="Arial" w:hAnsi="Arial" w:cs="Arial"/>
          <w:bCs/>
          <w:color w:val="000000"/>
        </w:rPr>
      </w:pPr>
      <w:r w:rsidRPr="00F56CA4">
        <w:rPr>
          <w:rFonts w:ascii="Arial" w:hAnsi="Arial" w:cs="Arial"/>
          <w:b/>
          <w:color w:val="000000"/>
        </w:rPr>
        <w:t>Místo školení:</w:t>
      </w:r>
      <w:r w:rsidR="00CE61C4" w:rsidRPr="00F56CA4">
        <w:rPr>
          <w:rFonts w:ascii="Arial" w:hAnsi="Arial" w:cs="Arial"/>
          <w:b/>
          <w:color w:val="000000"/>
        </w:rPr>
        <w:t xml:space="preserve"> </w:t>
      </w:r>
      <w:r w:rsidR="00CE61C4" w:rsidRPr="00F56CA4">
        <w:rPr>
          <w:rFonts w:ascii="Arial" w:hAnsi="Arial" w:cs="Arial"/>
          <w:color w:val="000000"/>
        </w:rPr>
        <w:t>Krajský úřad Pardubického kraje, Komenského náměstí 125, 532 11 Pardubice, zasedací místnost ED 2002, budova B, 1. PP – podzemní patro)</w:t>
      </w:r>
    </w:p>
    <w:p w14:paraId="619F5DE4" w14:textId="77777777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Prezence: </w:t>
      </w:r>
      <w:r w:rsidRPr="00F56CA4">
        <w:rPr>
          <w:rFonts w:ascii="Arial" w:hAnsi="Arial" w:cs="Arial"/>
          <w:color w:val="000000"/>
        </w:rPr>
        <w:t>od 08:30 hodin</w:t>
      </w:r>
    </w:p>
    <w:p w14:paraId="39E1CECB" w14:textId="2FD383F0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Občerstvení: </w:t>
      </w:r>
      <w:r w:rsidRPr="00F56CA4">
        <w:rPr>
          <w:rFonts w:ascii="Arial" w:hAnsi="Arial" w:cs="Arial"/>
          <w:color w:val="000000"/>
        </w:rPr>
        <w:t>káva, čaj, drobné pohoštění</w:t>
      </w:r>
      <w:r w:rsidR="00CE61C4" w:rsidRPr="00F56CA4">
        <w:rPr>
          <w:rFonts w:ascii="Arial" w:hAnsi="Arial" w:cs="Arial"/>
          <w:color w:val="000000"/>
        </w:rPr>
        <w:t xml:space="preserve"> bude zajištěno</w:t>
      </w:r>
    </w:p>
    <w:p w14:paraId="26C708DB" w14:textId="27D958E6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b/>
          <w:color w:val="000000"/>
        </w:rPr>
        <w:t xml:space="preserve">Kapacita: </w:t>
      </w:r>
      <w:r w:rsidR="00CE61C4" w:rsidRPr="00F56CA4">
        <w:rPr>
          <w:rFonts w:ascii="Arial" w:hAnsi="Arial" w:cs="Arial"/>
          <w:color w:val="000000"/>
        </w:rPr>
        <w:t>do 40 osob</w:t>
      </w:r>
    </w:p>
    <w:p w14:paraId="3CAB7B7F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19AD8AFC" w14:textId="77777777" w:rsidR="00F0702D" w:rsidRPr="00F56CA4" w:rsidRDefault="00674EAA">
      <w:p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b/>
          <w:color w:val="000000"/>
        </w:rPr>
        <w:lastRenderedPageBreak/>
        <w:t>Doplňující informace:</w:t>
      </w:r>
    </w:p>
    <w:p w14:paraId="39A8DBE9" w14:textId="64C32978" w:rsidR="00F0702D" w:rsidRPr="00F56CA4" w:rsidRDefault="00674E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color w:val="000000"/>
        </w:rPr>
        <w:t>školení je určeno pro učitele základních a středních škol;</w:t>
      </w:r>
    </w:p>
    <w:p w14:paraId="1E095044" w14:textId="77777777" w:rsidR="00F0702D" w:rsidRPr="00F56CA4" w:rsidRDefault="00674E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color w:val="000000"/>
        </w:rPr>
        <w:t>proškolení pedagogové obdrží certifikát o absolvování školení POKOS;</w:t>
      </w:r>
    </w:p>
    <w:p w14:paraId="6658F347" w14:textId="77777777" w:rsidR="00F0702D" w:rsidRPr="00F56CA4" w:rsidRDefault="00674E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color w:val="000000"/>
        </w:rPr>
        <w:t>součástí školení je poskytnutí materiálů a metodických doporučení k výuce;</w:t>
      </w:r>
    </w:p>
    <w:p w14:paraId="7D79DBEE" w14:textId="77777777" w:rsidR="00F0702D" w:rsidRPr="00F56CA4" w:rsidRDefault="00674EA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color w:val="000000"/>
        </w:rPr>
      </w:pPr>
      <w:r w:rsidRPr="00F56CA4">
        <w:rPr>
          <w:rFonts w:ascii="Arial" w:hAnsi="Arial" w:cs="Arial"/>
          <w:color w:val="000000"/>
        </w:rPr>
        <w:t>pro vydání certifikátu jsou nezbytné základní kontaktní údaje (titul, jméno, příjmení, datum narození, název, adresu školy a e-mailový kontakt);</w:t>
      </w:r>
    </w:p>
    <w:p w14:paraId="46F7444E" w14:textId="77777777" w:rsidR="00F0702D" w:rsidRPr="00F56CA4" w:rsidRDefault="00F0702D">
      <w:pPr>
        <w:jc w:val="both"/>
        <w:rPr>
          <w:rFonts w:ascii="Arial" w:hAnsi="Arial" w:cs="Arial"/>
          <w:b/>
          <w:color w:val="000000"/>
        </w:rPr>
      </w:pPr>
    </w:p>
    <w:p w14:paraId="17042E25" w14:textId="77777777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Podrobnější informace o POKOS lze nalézt na internetových stránkách:</w:t>
      </w:r>
    </w:p>
    <w:p w14:paraId="166AF1B3" w14:textId="2156F297" w:rsidR="00F0702D" w:rsidRPr="00F56CA4" w:rsidRDefault="00F56CA4">
      <w:pPr>
        <w:jc w:val="both"/>
        <w:rPr>
          <w:rStyle w:val="Internetovodkaz"/>
          <w:rFonts w:ascii="Arial" w:hAnsi="Arial" w:cs="Arial"/>
        </w:rPr>
      </w:pPr>
      <w:hyperlink r:id="rId6">
        <w:r w:rsidR="00674EAA" w:rsidRPr="00F56CA4">
          <w:rPr>
            <w:rStyle w:val="Internetovodkaz"/>
            <w:rFonts w:ascii="Arial" w:hAnsi="Arial" w:cs="Arial"/>
          </w:rPr>
          <w:t>kvv-pardubice.</w:t>
        </w:r>
        <w:r w:rsidR="00CE61C4" w:rsidRPr="00F56CA4">
          <w:rPr>
            <w:rStyle w:val="Internetovodkaz"/>
            <w:rFonts w:ascii="Arial" w:hAnsi="Arial" w:cs="Arial"/>
          </w:rPr>
          <w:t>mo.gov.cz</w:t>
        </w:r>
      </w:hyperlink>
      <w:r w:rsidR="00674EAA" w:rsidRPr="00F56CA4">
        <w:rPr>
          <w:rStyle w:val="Internetovodkaz"/>
          <w:rFonts w:ascii="Arial" w:hAnsi="Arial" w:cs="Arial"/>
        </w:rPr>
        <w:t>/pokos</w:t>
      </w:r>
    </w:p>
    <w:p w14:paraId="1FC7129B" w14:textId="77777777" w:rsidR="00F0702D" w:rsidRPr="00F56CA4" w:rsidRDefault="00F0702D">
      <w:pPr>
        <w:jc w:val="both"/>
        <w:rPr>
          <w:rFonts w:ascii="Arial" w:hAnsi="Arial" w:cs="Arial"/>
          <w:b/>
          <w:color w:val="000000"/>
          <w:u w:val="single"/>
        </w:rPr>
      </w:pPr>
    </w:p>
    <w:p w14:paraId="33218F17" w14:textId="0830451C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Školení „Příprava občanů k obraně státu“ pro pedagogy bylo publikováno i v okresních denících Pardubického kraje:</w:t>
      </w:r>
    </w:p>
    <w:p w14:paraId="3ED7EB2F" w14:textId="77777777" w:rsidR="00F52486" w:rsidRPr="00F56CA4" w:rsidRDefault="00F52486">
      <w:pPr>
        <w:jc w:val="both"/>
        <w:rPr>
          <w:rFonts w:ascii="Arial" w:hAnsi="Arial" w:cs="Arial"/>
          <w:color w:val="000000"/>
        </w:rPr>
      </w:pPr>
    </w:p>
    <w:p w14:paraId="1EAB9CD0" w14:textId="4E0DF301" w:rsidR="00F52486" w:rsidRPr="00F56CA4" w:rsidRDefault="00F56CA4">
      <w:pPr>
        <w:jc w:val="both"/>
        <w:rPr>
          <w:rFonts w:ascii="Arial" w:hAnsi="Arial" w:cs="Arial"/>
          <w:color w:val="0563C1"/>
          <w:u w:val="single"/>
        </w:rPr>
      </w:pPr>
      <w:hyperlink r:id="rId7" w:history="1">
        <w:r w:rsidR="00F52486" w:rsidRPr="00F56CA4">
          <w:rPr>
            <w:rStyle w:val="Hypertextovodkaz"/>
            <w:rFonts w:ascii="Arial" w:hAnsi="Arial" w:cs="Arial"/>
          </w:rPr>
          <w:t>https://pardubicky.denik.cz/ctenar-reporter/vojaci-z-pardubic-uci-pedagogy-jak-chranit-zaky-pred-kyberutoky-20250225.html</w:t>
        </w:r>
      </w:hyperlink>
    </w:p>
    <w:p w14:paraId="297B2379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740CA2AF" w14:textId="77777777" w:rsidR="00F0702D" w:rsidRPr="00F56CA4" w:rsidRDefault="00F56CA4">
      <w:pPr>
        <w:jc w:val="both"/>
        <w:rPr>
          <w:rStyle w:val="Internetovodkaz"/>
          <w:rFonts w:ascii="Arial" w:hAnsi="Arial" w:cs="Arial"/>
        </w:rPr>
      </w:pPr>
      <w:hyperlink r:id="rId8">
        <w:r w:rsidR="00674EAA" w:rsidRPr="00F56CA4">
          <w:rPr>
            <w:rStyle w:val="Internetovodkaz"/>
            <w:rFonts w:ascii="Arial" w:hAnsi="Arial" w:cs="Arial"/>
          </w:rPr>
          <w:t>https://pardubicky.denik.cz/ctenar-reporter/kryt-dubina-pardubice-skoly-armada.html</w:t>
        </w:r>
      </w:hyperlink>
    </w:p>
    <w:p w14:paraId="23CA0997" w14:textId="77777777" w:rsidR="00F0702D" w:rsidRPr="00F56CA4" w:rsidRDefault="00F0702D">
      <w:pPr>
        <w:jc w:val="both"/>
        <w:rPr>
          <w:rStyle w:val="Internetovodkaz"/>
          <w:rFonts w:ascii="Arial" w:hAnsi="Arial" w:cs="Arial"/>
        </w:rPr>
      </w:pPr>
    </w:p>
    <w:p w14:paraId="18DE9CA1" w14:textId="77777777" w:rsidR="00F0702D" w:rsidRPr="00F56CA4" w:rsidRDefault="00F56CA4">
      <w:pPr>
        <w:jc w:val="both"/>
        <w:rPr>
          <w:rFonts w:ascii="Arial" w:hAnsi="Arial" w:cs="Arial"/>
          <w:color w:val="000000"/>
        </w:rPr>
      </w:pPr>
      <w:hyperlink r:id="rId9">
        <w:r w:rsidR="00674EAA" w:rsidRPr="00F56CA4">
          <w:rPr>
            <w:rStyle w:val="Internetovodkaz"/>
            <w:rFonts w:ascii="Arial" w:hAnsi="Arial" w:cs="Arial"/>
          </w:rPr>
          <w:t>https://svitavsky.denik.cz/ctenar-reporter/foto-priprava-obcanu-k-obraně-statu-je-i-na-ucitelich-v-policce-se-proskolili-20.html</w:t>
        </w:r>
      </w:hyperlink>
    </w:p>
    <w:p w14:paraId="2F2B9DDD" w14:textId="77777777" w:rsidR="00F0702D" w:rsidRPr="00F56CA4" w:rsidRDefault="00F0702D">
      <w:pPr>
        <w:jc w:val="both"/>
        <w:rPr>
          <w:rFonts w:ascii="Arial" w:hAnsi="Arial" w:cs="Arial"/>
          <w:color w:val="000000"/>
        </w:rPr>
      </w:pPr>
    </w:p>
    <w:p w14:paraId="3753E4CD" w14:textId="77777777" w:rsidR="00F0702D" w:rsidRPr="00F56CA4" w:rsidRDefault="00F56CA4">
      <w:pPr>
        <w:jc w:val="both"/>
        <w:rPr>
          <w:rFonts w:ascii="Arial" w:hAnsi="Arial" w:cs="Arial"/>
          <w:color w:val="000000"/>
        </w:rPr>
      </w:pPr>
      <w:hyperlink r:id="rId10">
        <w:r w:rsidR="00674EAA" w:rsidRPr="00F56CA4">
          <w:rPr>
            <w:rStyle w:val="Internetovodkaz"/>
            <w:rFonts w:ascii="Arial" w:hAnsi="Arial" w:cs="Arial"/>
          </w:rPr>
          <w:t>https://pardubicky.denik.cz/ctenar-reporter/zachranna-mise-v-kraji-deti-ceka-hod-granatem-i-strelba-ze-vzduchovky-20220518.html</w:t>
        </w:r>
      </w:hyperlink>
    </w:p>
    <w:p w14:paraId="1A63D495" w14:textId="77777777" w:rsidR="00F0702D" w:rsidRPr="00F56CA4" w:rsidRDefault="00F0702D">
      <w:pPr>
        <w:jc w:val="both"/>
        <w:rPr>
          <w:rFonts w:ascii="Arial" w:hAnsi="Arial" w:cs="Arial"/>
          <w:b/>
          <w:color w:val="000000"/>
          <w:u w:val="single"/>
        </w:rPr>
      </w:pPr>
    </w:p>
    <w:p w14:paraId="02DF187F" w14:textId="77777777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b/>
          <w:color w:val="000000"/>
        </w:rPr>
        <w:t>Kontaktní osoba:</w:t>
      </w:r>
      <w:r w:rsidRPr="00F56CA4">
        <w:rPr>
          <w:rFonts w:ascii="Arial" w:hAnsi="Arial" w:cs="Arial"/>
          <w:color w:val="000000"/>
        </w:rPr>
        <w:t xml:space="preserve"> </w:t>
      </w:r>
    </w:p>
    <w:p w14:paraId="43BB74BD" w14:textId="49FA7784" w:rsidR="00F0702D" w:rsidRPr="00F56CA4" w:rsidRDefault="00F52486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prap. Mojmír Habart, (kpt. Ing. Tereza Kembická)</w:t>
      </w:r>
    </w:p>
    <w:p w14:paraId="097A3DC6" w14:textId="77777777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Krajské vojenské velitelství Pardubice</w:t>
      </w:r>
    </w:p>
    <w:p w14:paraId="31A08782" w14:textId="6C170FAE" w:rsidR="00F0702D" w:rsidRPr="00F56CA4" w:rsidRDefault="00674EAA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tel. 973 243 24</w:t>
      </w:r>
      <w:r w:rsidR="00F52486" w:rsidRPr="00F56CA4">
        <w:rPr>
          <w:rFonts w:ascii="Arial" w:hAnsi="Arial" w:cs="Arial"/>
          <w:color w:val="000000"/>
        </w:rPr>
        <w:t>6</w:t>
      </w:r>
      <w:r w:rsidRPr="00F56CA4">
        <w:rPr>
          <w:rFonts w:ascii="Arial" w:hAnsi="Arial" w:cs="Arial"/>
          <w:color w:val="000000"/>
        </w:rPr>
        <w:t xml:space="preserve">, mob. </w:t>
      </w:r>
      <w:r w:rsidR="00F52486" w:rsidRPr="00F56CA4">
        <w:rPr>
          <w:rFonts w:ascii="Arial" w:hAnsi="Arial" w:cs="Arial"/>
          <w:color w:val="000000"/>
        </w:rPr>
        <w:t>776 731 058</w:t>
      </w:r>
    </w:p>
    <w:p w14:paraId="767B5101" w14:textId="28538B82" w:rsidR="00F0702D" w:rsidRPr="00F56CA4" w:rsidRDefault="00F52486">
      <w:pPr>
        <w:jc w:val="both"/>
        <w:rPr>
          <w:rFonts w:ascii="Arial" w:hAnsi="Arial" w:cs="Arial"/>
          <w:color w:val="000000"/>
        </w:rPr>
      </w:pPr>
      <w:r w:rsidRPr="00F56CA4">
        <w:rPr>
          <w:rFonts w:ascii="Arial" w:hAnsi="Arial" w:cs="Arial"/>
          <w:color w:val="000000"/>
        </w:rPr>
        <w:t>tereza.kembicka@mo.gov.cz</w:t>
      </w:r>
    </w:p>
    <w:p w14:paraId="73DF77D7" w14:textId="77777777" w:rsidR="00F0702D" w:rsidRDefault="00F0702D">
      <w:pPr>
        <w:jc w:val="both"/>
        <w:rPr>
          <w:color w:val="000000"/>
        </w:rPr>
      </w:pPr>
    </w:p>
    <w:p w14:paraId="5F056346" w14:textId="77777777" w:rsidR="00F0702D" w:rsidRDefault="00F0702D">
      <w:pPr>
        <w:jc w:val="both"/>
        <w:rPr>
          <w:color w:val="000000"/>
        </w:rPr>
      </w:pPr>
    </w:p>
    <w:p w14:paraId="6CBE4B1F" w14:textId="77777777" w:rsidR="00F0702D" w:rsidRDefault="00F0702D">
      <w:pPr>
        <w:pStyle w:val="Default"/>
        <w:jc w:val="both"/>
      </w:pPr>
    </w:p>
    <w:p w14:paraId="5B54C42B" w14:textId="77777777" w:rsidR="00F0702D" w:rsidRDefault="00674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3369" w:type="dxa"/>
        <w:tblInd w:w="5701" w:type="dxa"/>
        <w:tblLayout w:type="fixed"/>
        <w:tblLook w:val="04A0" w:firstRow="1" w:lastRow="0" w:firstColumn="1" w:lastColumn="0" w:noHBand="0" w:noVBand="1"/>
      </w:tblPr>
      <w:tblGrid>
        <w:gridCol w:w="3369"/>
      </w:tblGrid>
      <w:tr w:rsidR="00F0702D" w14:paraId="5764826E" w14:textId="77777777">
        <w:tc>
          <w:tcPr>
            <w:tcW w:w="3369" w:type="dxa"/>
            <w:vAlign w:val="center"/>
          </w:tcPr>
          <w:p w14:paraId="5DF692A4" w14:textId="77777777" w:rsidR="00F0702D" w:rsidRDefault="00F07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0702D" w14:paraId="22241CD1" w14:textId="77777777">
        <w:tc>
          <w:tcPr>
            <w:tcW w:w="3369" w:type="dxa"/>
            <w:vAlign w:val="center"/>
          </w:tcPr>
          <w:p w14:paraId="45ECA288" w14:textId="77777777" w:rsidR="00F0702D" w:rsidRDefault="00F07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E72367F" w14:textId="77777777" w:rsidR="00F0702D" w:rsidRDefault="00F0702D">
      <w:bookmarkStart w:id="0" w:name="_GoBack"/>
      <w:bookmarkEnd w:id="0"/>
    </w:p>
    <w:p w14:paraId="5EA1854B" w14:textId="77777777" w:rsidR="00F0702D" w:rsidRDefault="00F0702D"/>
    <w:sectPr w:rsidR="00F0702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cné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9032E"/>
    <w:multiLevelType w:val="multilevel"/>
    <w:tmpl w:val="3A06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5DAB"/>
    <w:multiLevelType w:val="multilevel"/>
    <w:tmpl w:val="5BC04E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2D"/>
    <w:rsid w:val="003A1C2A"/>
    <w:rsid w:val="00674EAA"/>
    <w:rsid w:val="008E3B07"/>
    <w:rsid w:val="00A76C7F"/>
    <w:rsid w:val="00BD1731"/>
    <w:rsid w:val="00CE61C4"/>
    <w:rsid w:val="00D73639"/>
    <w:rsid w:val="00EC1A51"/>
    <w:rsid w:val="00F0702D"/>
    <w:rsid w:val="00F52486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9C3D"/>
  <w15:docId w15:val="{CC123575-2BE6-4D18-A296-CA299268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2E4"/>
    <w:rPr>
      <w:rFonts w:ascii="Times New Roman" w:eastAsia="Times New Roman" w:hAnsi="Times New Roman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link w:val="Zkladntextodsazen"/>
    <w:qFormat/>
    <w:rsid w:val="00D627B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nternetovodkaz">
    <w:name w:val="Internetový odkaz"/>
    <w:uiPriority w:val="99"/>
    <w:unhideWhenUsed/>
    <w:rsid w:val="00712C20"/>
    <w:rPr>
      <w:color w:val="0563C1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rsid w:val="00217BAA"/>
    <w:rPr>
      <w:rFonts w:ascii="Segoe UI" w:eastAsia="Times New Roman" w:hAnsi="Segoe UI" w:cs="Segoe UI"/>
      <w:kern w:val="2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1">
    <w:name w:val="Normální1"/>
    <w:basedOn w:val="Normln"/>
    <w:next w:val="Normln"/>
    <w:uiPriority w:val="99"/>
    <w:qFormat/>
    <w:rsid w:val="006402E4"/>
    <w:pPr>
      <w:jc w:val="both"/>
    </w:pPr>
    <w:rPr>
      <w:kern w:val="0"/>
      <w:szCs w:val="20"/>
    </w:rPr>
  </w:style>
  <w:style w:type="paragraph" w:customStyle="1" w:styleId="Default">
    <w:name w:val="Default"/>
    <w:qFormat/>
    <w:rsid w:val="006402E4"/>
    <w:rPr>
      <w:rFonts w:ascii="Times New Roman" w:hAnsi="Times New Roman"/>
      <w:color w:val="000000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rsid w:val="00D627BE"/>
    <w:pPr>
      <w:jc w:val="both"/>
    </w:pPr>
    <w:rPr>
      <w:kern w:val="0"/>
      <w:szCs w:val="20"/>
    </w:rPr>
  </w:style>
  <w:style w:type="paragraph" w:styleId="Odstavecseseznamem">
    <w:name w:val="List Paragraph"/>
    <w:basedOn w:val="Normln"/>
    <w:uiPriority w:val="34"/>
    <w:qFormat/>
    <w:rsid w:val="00712C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17BA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632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5248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52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dubicky.denik.cz/ctenar-reporter/kryt-dubina-pardubice-skoly-armad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dubicky.denik.cz/ctenar-reporter/vojaci-z-pardubic-uci-pedagogy-jak-chranit-zaky-pred-kyberutoky-2025022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v-pardubice.army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ardubicky.denik.cz/ctenar-reporter/zachranna-mise-v-kraji-deti-ceka-hod-granatem-i-strelba-ze-vzduchovky-202205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itavsky.denik.cz/ctenar-reporter/foto-priprava-obcanu-k-obran&#283;-statu-je-i-na-ucitelich-v-policce-se-proskolili-20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Kembická Tereza - VZ 6848 - ŠIS AČR</dc:creator>
  <dc:description/>
  <cp:lastModifiedBy>Štefančík Vladimír Ing. Bc.</cp:lastModifiedBy>
  <cp:revision>3</cp:revision>
  <cp:lastPrinted>2025-08-25T09:02:00Z</cp:lastPrinted>
  <dcterms:created xsi:type="dcterms:W3CDTF">2025-08-25T09:05:00Z</dcterms:created>
  <dcterms:modified xsi:type="dcterms:W3CDTF">2025-08-25T09:15:00Z</dcterms:modified>
  <dc:language>cs-CZ</dc:language>
</cp:coreProperties>
</file>