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0D598" w14:textId="77777777" w:rsidR="00BE4AAF" w:rsidRDefault="00D35EFA" w:rsidP="00BE4AAF">
      <w:pPr>
        <w:spacing w:after="240" w:line="276" w:lineRule="auto"/>
        <w:jc w:val="both"/>
        <w:rPr>
          <w:rStyle w:val="Siln"/>
          <w:color w:val="2D9E8D"/>
        </w:rPr>
      </w:pPr>
      <w:r>
        <w:rPr>
          <w:rStyle w:val="Siln"/>
          <w:color w:val="2D9E8D"/>
        </w:rPr>
        <w:t>F</w:t>
      </w:r>
      <w:r w:rsidR="00BE3193">
        <w:rPr>
          <w:rStyle w:val="Siln"/>
          <w:color w:val="2D9E8D"/>
        </w:rPr>
        <w:t>inanční gramotnost</w:t>
      </w:r>
      <w:r>
        <w:rPr>
          <w:rStyle w:val="Siln"/>
          <w:color w:val="2D9E8D"/>
        </w:rPr>
        <w:t xml:space="preserve"> českých</w:t>
      </w:r>
      <w:r w:rsidR="00BE3193">
        <w:rPr>
          <w:rStyle w:val="Siln"/>
          <w:color w:val="2D9E8D"/>
        </w:rPr>
        <w:t xml:space="preserve"> žáků </w:t>
      </w:r>
      <w:r>
        <w:rPr>
          <w:rStyle w:val="Siln"/>
          <w:color w:val="2D9E8D"/>
        </w:rPr>
        <w:t>v</w:t>
      </w:r>
      <w:r w:rsidR="00E61BC6">
        <w:rPr>
          <w:rStyle w:val="Siln"/>
          <w:color w:val="2D9E8D"/>
        </w:rPr>
        <w:t> </w:t>
      </w:r>
      <w:r>
        <w:rPr>
          <w:rStyle w:val="Siln"/>
          <w:color w:val="2D9E8D"/>
        </w:rPr>
        <w:t>hledáčku</w:t>
      </w:r>
      <w:r w:rsidR="00E61BC6">
        <w:rPr>
          <w:rStyle w:val="Siln"/>
          <w:color w:val="2D9E8D"/>
        </w:rPr>
        <w:t xml:space="preserve"> </w:t>
      </w:r>
      <w:proofErr w:type="spellStart"/>
      <w:r>
        <w:rPr>
          <w:rStyle w:val="Siln"/>
          <w:color w:val="2D9E8D"/>
        </w:rPr>
        <w:t>European</w:t>
      </w:r>
      <w:proofErr w:type="spellEnd"/>
      <w:r>
        <w:rPr>
          <w:rStyle w:val="Siln"/>
          <w:color w:val="2D9E8D"/>
        </w:rPr>
        <w:t xml:space="preserve"> Money </w:t>
      </w:r>
      <w:proofErr w:type="spellStart"/>
      <w:r>
        <w:rPr>
          <w:rStyle w:val="Siln"/>
          <w:color w:val="2D9E8D"/>
        </w:rPr>
        <w:t>Quiz</w:t>
      </w:r>
      <w:proofErr w:type="spellEnd"/>
    </w:p>
    <w:p w14:paraId="4D6F1B3C" w14:textId="0CAE443F" w:rsidR="00BE4AAF" w:rsidRPr="00E61BC6" w:rsidRDefault="00172F04" w:rsidP="00BE4AAF">
      <w:pPr>
        <w:spacing w:after="240" w:line="276" w:lineRule="auto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I letos se mohou školy napříč republikou zapojit do celoevropské </w:t>
      </w:r>
      <w:r w:rsidR="00E61BC6">
        <w:rPr>
          <w:rFonts w:cs="Arial"/>
          <w:b/>
          <w:sz w:val="20"/>
        </w:rPr>
        <w:t>soutěže ve finanční gramotnosti</w:t>
      </w:r>
      <w:r>
        <w:rPr>
          <w:rFonts w:cs="Arial"/>
          <w:b/>
          <w:sz w:val="20"/>
        </w:rPr>
        <w:t>, která je určena</w:t>
      </w:r>
      <w:r w:rsidR="00E61BC6">
        <w:rPr>
          <w:rFonts w:cs="Arial"/>
          <w:b/>
          <w:sz w:val="20"/>
        </w:rPr>
        <w:t xml:space="preserve"> žáků</w:t>
      </w:r>
      <w:r>
        <w:rPr>
          <w:rFonts w:cs="Arial"/>
          <w:b/>
          <w:sz w:val="20"/>
        </w:rPr>
        <w:t>m</w:t>
      </w:r>
      <w:r w:rsidR="00E61BC6">
        <w:rPr>
          <w:rFonts w:cs="Arial"/>
          <w:b/>
          <w:sz w:val="20"/>
        </w:rPr>
        <w:t xml:space="preserve"> ve věku 13 až 15 let</w:t>
      </w:r>
      <w:r>
        <w:rPr>
          <w:rFonts w:cs="Arial"/>
          <w:b/>
          <w:sz w:val="20"/>
        </w:rPr>
        <w:t>. Národní kolo, již třetího ročníku,</w:t>
      </w:r>
      <w:r w:rsidR="00E61BC6">
        <w:rPr>
          <w:rFonts w:cs="Arial"/>
          <w:b/>
          <w:sz w:val="20"/>
        </w:rPr>
        <w:t xml:space="preserve"> proběhne</w:t>
      </w:r>
      <w:r w:rsidR="007F1072">
        <w:rPr>
          <w:rFonts w:cs="Arial"/>
          <w:b/>
          <w:sz w:val="20"/>
        </w:rPr>
        <w:t xml:space="preserve"> </w:t>
      </w:r>
      <w:r w:rsidR="001B1F86">
        <w:rPr>
          <w:rFonts w:cs="Arial"/>
          <w:b/>
          <w:sz w:val="20"/>
        </w:rPr>
        <w:t xml:space="preserve">v týdnu </w:t>
      </w:r>
      <w:r w:rsidR="00E61BC6" w:rsidRPr="00CD65D9">
        <w:rPr>
          <w:rFonts w:cs="Arial"/>
          <w:b/>
          <w:sz w:val="20"/>
        </w:rPr>
        <w:t xml:space="preserve">od </w:t>
      </w:r>
      <w:r w:rsidR="00E61BC6">
        <w:rPr>
          <w:rFonts w:cs="Arial"/>
          <w:b/>
          <w:sz w:val="20"/>
        </w:rPr>
        <w:t>16</w:t>
      </w:r>
      <w:r w:rsidR="00E61BC6" w:rsidRPr="00CD65D9">
        <w:rPr>
          <w:rFonts w:cs="Arial"/>
          <w:b/>
          <w:sz w:val="20"/>
        </w:rPr>
        <w:t>. do 2</w:t>
      </w:r>
      <w:r>
        <w:rPr>
          <w:rFonts w:cs="Arial"/>
          <w:b/>
          <w:sz w:val="20"/>
        </w:rPr>
        <w:t>0</w:t>
      </w:r>
      <w:r w:rsidR="00E61BC6" w:rsidRPr="00CD65D9">
        <w:rPr>
          <w:rFonts w:cs="Arial"/>
          <w:b/>
          <w:sz w:val="20"/>
        </w:rPr>
        <w:t>. března</w:t>
      </w:r>
      <w:r w:rsidR="00E61BC6">
        <w:rPr>
          <w:rFonts w:cs="Arial"/>
          <w:b/>
          <w:sz w:val="20"/>
        </w:rPr>
        <w:t xml:space="preserve">. </w:t>
      </w:r>
      <w:r w:rsidR="00BE4AAF">
        <w:rPr>
          <w:rFonts w:cs="Arial"/>
          <w:b/>
          <w:sz w:val="20"/>
        </w:rPr>
        <w:t xml:space="preserve">Hlavním cílem </w:t>
      </w:r>
      <w:r>
        <w:rPr>
          <w:rFonts w:cs="Arial"/>
          <w:b/>
          <w:sz w:val="20"/>
        </w:rPr>
        <w:t>iniciativy je</w:t>
      </w:r>
      <w:r w:rsidR="00E61BC6">
        <w:rPr>
          <w:rFonts w:cs="Arial"/>
          <w:b/>
          <w:sz w:val="20"/>
        </w:rPr>
        <w:t xml:space="preserve"> přispě</w:t>
      </w:r>
      <w:r>
        <w:rPr>
          <w:rFonts w:cs="Arial"/>
          <w:b/>
          <w:sz w:val="20"/>
        </w:rPr>
        <w:t>t</w:t>
      </w:r>
      <w:r w:rsidR="00E61BC6">
        <w:rPr>
          <w:rFonts w:cs="Arial"/>
          <w:b/>
          <w:sz w:val="20"/>
        </w:rPr>
        <w:t xml:space="preserve"> </w:t>
      </w:r>
      <w:r w:rsidR="00BE4AAF">
        <w:rPr>
          <w:rFonts w:cs="Arial"/>
          <w:b/>
          <w:sz w:val="20"/>
        </w:rPr>
        <w:t>ke zlepšení</w:t>
      </w:r>
      <w:r w:rsidR="009F74E7">
        <w:rPr>
          <w:rFonts w:cs="Arial"/>
          <w:b/>
          <w:sz w:val="20"/>
        </w:rPr>
        <w:t xml:space="preserve"> </w:t>
      </w:r>
      <w:r w:rsidR="00BE4AAF" w:rsidRPr="00CD65D9">
        <w:rPr>
          <w:rFonts w:cs="Arial"/>
          <w:b/>
          <w:sz w:val="20"/>
        </w:rPr>
        <w:t>finanční</w:t>
      </w:r>
      <w:r w:rsidR="00BE4AAF">
        <w:rPr>
          <w:rFonts w:cs="Arial"/>
          <w:b/>
          <w:sz w:val="20"/>
        </w:rPr>
        <w:t>ch</w:t>
      </w:r>
      <w:r w:rsidR="00BE4AAF" w:rsidRPr="00CD65D9">
        <w:rPr>
          <w:rFonts w:cs="Arial"/>
          <w:b/>
          <w:sz w:val="20"/>
        </w:rPr>
        <w:t xml:space="preserve"> znalost</w:t>
      </w:r>
      <w:r w:rsidR="00DB3803">
        <w:rPr>
          <w:rFonts w:cs="Arial"/>
          <w:b/>
          <w:sz w:val="20"/>
        </w:rPr>
        <w:t>í</w:t>
      </w:r>
      <w:r w:rsidR="00E61BC6">
        <w:rPr>
          <w:rFonts w:cs="Arial"/>
          <w:b/>
          <w:sz w:val="20"/>
        </w:rPr>
        <w:t xml:space="preserve"> dětí v rámci Evropy</w:t>
      </w:r>
      <w:r w:rsidR="00BE4AAF">
        <w:rPr>
          <w:rFonts w:cs="Arial"/>
          <w:b/>
          <w:sz w:val="20"/>
        </w:rPr>
        <w:t xml:space="preserve">. </w:t>
      </w:r>
      <w:proofErr w:type="spellStart"/>
      <w:r w:rsidR="00BE4AAF">
        <w:rPr>
          <w:rFonts w:cs="Arial"/>
          <w:b/>
          <w:sz w:val="20"/>
        </w:rPr>
        <w:t>European</w:t>
      </w:r>
      <w:proofErr w:type="spellEnd"/>
      <w:r w:rsidR="00BE4AAF">
        <w:rPr>
          <w:rFonts w:cs="Arial"/>
          <w:b/>
          <w:sz w:val="20"/>
        </w:rPr>
        <w:t xml:space="preserve"> Money </w:t>
      </w:r>
      <w:proofErr w:type="spellStart"/>
      <w:r w:rsidR="00BE4AAF">
        <w:rPr>
          <w:rFonts w:cs="Arial"/>
          <w:b/>
          <w:sz w:val="20"/>
        </w:rPr>
        <w:t>Quiz</w:t>
      </w:r>
      <w:proofErr w:type="spellEnd"/>
      <w:r w:rsidR="00F63412">
        <w:rPr>
          <w:rFonts w:cs="Arial"/>
          <w:b/>
          <w:sz w:val="20"/>
        </w:rPr>
        <w:t>,</w:t>
      </w:r>
      <w:r w:rsidR="00BE4AAF">
        <w:rPr>
          <w:rFonts w:cs="Arial"/>
          <w:b/>
          <w:sz w:val="20"/>
        </w:rPr>
        <w:t xml:space="preserve"> </w:t>
      </w:r>
      <w:r w:rsidR="00BE4AAF" w:rsidRPr="00D345EC">
        <w:rPr>
          <w:rFonts w:cs="Arial"/>
          <w:b/>
          <w:sz w:val="20"/>
        </w:rPr>
        <w:t xml:space="preserve">pod hlavičkou </w:t>
      </w:r>
      <w:r w:rsidR="00BE4AAF" w:rsidRPr="00D345EC">
        <w:rPr>
          <w:rFonts w:cs="Arial"/>
          <w:b/>
          <w:bCs/>
          <w:sz w:val="20"/>
        </w:rPr>
        <w:t>Evropské bankovní federace</w:t>
      </w:r>
      <w:r w:rsidR="00F63412">
        <w:rPr>
          <w:rFonts w:cs="Arial"/>
          <w:b/>
          <w:bCs/>
          <w:sz w:val="20"/>
        </w:rPr>
        <w:t>,</w:t>
      </w:r>
      <w:r w:rsidR="00BE4AAF" w:rsidRPr="00D345EC">
        <w:rPr>
          <w:rFonts w:cs="Arial"/>
          <w:b/>
          <w:sz w:val="20"/>
        </w:rPr>
        <w:t xml:space="preserve"> </w:t>
      </w:r>
      <w:r w:rsidR="00D6083F">
        <w:rPr>
          <w:rFonts w:cs="Arial"/>
          <w:b/>
          <w:sz w:val="20"/>
        </w:rPr>
        <w:t xml:space="preserve">na národní úrovni </w:t>
      </w:r>
      <w:r w:rsidR="00BE4AAF" w:rsidRPr="00D345EC">
        <w:rPr>
          <w:rFonts w:cs="Arial"/>
          <w:b/>
          <w:sz w:val="20"/>
        </w:rPr>
        <w:t xml:space="preserve">připravuje </w:t>
      </w:r>
      <w:r w:rsidR="00D6083F">
        <w:rPr>
          <w:rFonts w:cs="Arial"/>
          <w:b/>
          <w:sz w:val="20"/>
        </w:rPr>
        <w:t xml:space="preserve">a koordinuje </w:t>
      </w:r>
      <w:r w:rsidR="00BE4AAF" w:rsidRPr="00D345EC">
        <w:rPr>
          <w:rFonts w:cs="Arial"/>
          <w:b/>
          <w:bCs/>
          <w:sz w:val="20"/>
        </w:rPr>
        <w:t>Česká bankovní asociace</w:t>
      </w:r>
      <w:r w:rsidR="00BE4AAF" w:rsidRPr="00D345EC">
        <w:rPr>
          <w:rFonts w:cs="Arial"/>
          <w:b/>
          <w:sz w:val="20"/>
        </w:rPr>
        <w:t>.</w:t>
      </w:r>
    </w:p>
    <w:p w14:paraId="3A749FBE" w14:textId="7A74CEE9" w:rsidR="00072AB1" w:rsidRDefault="00405096" w:rsidP="00BE4AAF">
      <w:pPr>
        <w:spacing w:after="240" w:line="276" w:lineRule="auto"/>
        <w:jc w:val="both"/>
        <w:rPr>
          <w:rFonts w:cs="Arial"/>
          <w:sz w:val="20"/>
        </w:rPr>
      </w:pPr>
      <w:hyperlink r:id="rId7" w:history="1">
        <w:proofErr w:type="spellStart"/>
        <w:r w:rsidR="00BE4AAF" w:rsidRPr="00072AB1">
          <w:rPr>
            <w:rStyle w:val="Hypertextovodkaz"/>
            <w:rFonts w:cs="Arial"/>
            <w:sz w:val="20"/>
          </w:rPr>
          <w:t>European</w:t>
        </w:r>
        <w:proofErr w:type="spellEnd"/>
        <w:r w:rsidR="00BE4AAF" w:rsidRPr="00072AB1">
          <w:rPr>
            <w:rStyle w:val="Hypertextovodkaz"/>
            <w:rFonts w:cs="Arial"/>
            <w:sz w:val="20"/>
          </w:rPr>
          <w:t xml:space="preserve"> Money </w:t>
        </w:r>
        <w:proofErr w:type="spellStart"/>
        <w:r w:rsidR="00BE4AAF" w:rsidRPr="00072AB1">
          <w:rPr>
            <w:rStyle w:val="Hypertextovodkaz"/>
            <w:rFonts w:cs="Arial"/>
            <w:sz w:val="20"/>
          </w:rPr>
          <w:t>Quiz</w:t>
        </w:r>
        <w:proofErr w:type="spellEnd"/>
      </w:hyperlink>
      <w:r w:rsidR="00BE4AAF">
        <w:rPr>
          <w:rFonts w:cs="Arial"/>
          <w:sz w:val="20"/>
        </w:rPr>
        <w:t xml:space="preserve"> (EMQ) je celoevropskou soutěží</w:t>
      </w:r>
      <w:r w:rsidR="00AE58C8">
        <w:rPr>
          <w:rFonts w:cs="Arial"/>
          <w:sz w:val="20"/>
        </w:rPr>
        <w:t xml:space="preserve"> ve finanční gramotnosti</w:t>
      </w:r>
      <w:r w:rsidR="00E76F61">
        <w:rPr>
          <w:rFonts w:cs="Arial"/>
          <w:sz w:val="20"/>
        </w:rPr>
        <w:t>, která je určena</w:t>
      </w:r>
      <w:r w:rsidR="00BE4AAF">
        <w:rPr>
          <w:rFonts w:cs="Arial"/>
          <w:sz w:val="20"/>
        </w:rPr>
        <w:t xml:space="preserve"> žákům základních škol </w:t>
      </w:r>
      <w:r w:rsidR="009F74E7">
        <w:rPr>
          <w:rFonts w:cs="Arial"/>
          <w:sz w:val="20"/>
        </w:rPr>
        <w:t>i víceletý</w:t>
      </w:r>
      <w:r w:rsidR="007863F4">
        <w:rPr>
          <w:rFonts w:cs="Arial"/>
          <w:sz w:val="20"/>
        </w:rPr>
        <w:t>ch</w:t>
      </w:r>
      <w:r w:rsidR="009F74E7">
        <w:rPr>
          <w:rFonts w:cs="Arial"/>
          <w:sz w:val="20"/>
        </w:rPr>
        <w:t xml:space="preserve"> gymnázií </w:t>
      </w:r>
      <w:r w:rsidR="00BE4AAF">
        <w:rPr>
          <w:rFonts w:cs="Arial"/>
          <w:sz w:val="20"/>
        </w:rPr>
        <w:t>ve věku 13 až 15 let</w:t>
      </w:r>
      <w:r w:rsidR="00072AB1">
        <w:rPr>
          <w:rFonts w:cs="Arial"/>
          <w:sz w:val="20"/>
        </w:rPr>
        <w:t xml:space="preserve"> a </w:t>
      </w:r>
      <w:r w:rsidR="00F63412">
        <w:rPr>
          <w:rFonts w:cs="Arial"/>
          <w:sz w:val="20"/>
        </w:rPr>
        <w:t>odehrává se</w:t>
      </w:r>
      <w:r w:rsidR="00072AB1">
        <w:rPr>
          <w:rFonts w:cs="Arial"/>
          <w:sz w:val="20"/>
        </w:rPr>
        <w:t xml:space="preserve"> ve dvou kolech</w:t>
      </w:r>
      <w:r w:rsidR="00133FD9">
        <w:rPr>
          <w:rFonts w:cs="Arial"/>
          <w:sz w:val="20"/>
        </w:rPr>
        <w:t>.</w:t>
      </w:r>
    </w:p>
    <w:p w14:paraId="272118C9" w14:textId="37DA1A72" w:rsidR="00072AB1" w:rsidRPr="00072AB1" w:rsidRDefault="00133FD9" w:rsidP="00072AB1">
      <w:pPr>
        <w:pStyle w:val="Odstavecseseznamem"/>
        <w:numPr>
          <w:ilvl w:val="0"/>
          <w:numId w:val="14"/>
        </w:numPr>
        <w:spacing w:after="240" w:line="276" w:lineRule="auto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N</w:t>
      </w:r>
      <w:r w:rsidR="00BE4AAF" w:rsidRPr="00072AB1">
        <w:rPr>
          <w:rFonts w:cs="Arial"/>
          <w:b/>
          <w:sz w:val="20"/>
        </w:rPr>
        <w:t xml:space="preserve">árodní </w:t>
      </w:r>
      <w:r>
        <w:rPr>
          <w:rFonts w:cs="Arial"/>
          <w:b/>
          <w:sz w:val="20"/>
        </w:rPr>
        <w:t>kolo</w:t>
      </w:r>
      <w:r w:rsidR="00003F08">
        <w:rPr>
          <w:rFonts w:cs="Arial"/>
          <w:b/>
          <w:sz w:val="20"/>
        </w:rPr>
        <w:t>,</w:t>
      </w:r>
      <w:r w:rsidR="00F63412">
        <w:rPr>
          <w:rFonts w:cs="Arial"/>
          <w:b/>
          <w:sz w:val="20"/>
        </w:rPr>
        <w:t xml:space="preserve"> jakožto první kolo soutěže,</w:t>
      </w:r>
      <w:r w:rsidR="00003F08">
        <w:rPr>
          <w:rFonts w:cs="Arial"/>
          <w:b/>
          <w:sz w:val="20"/>
        </w:rPr>
        <w:t xml:space="preserve"> se uskuteční </w:t>
      </w:r>
      <w:r w:rsidR="006861E2">
        <w:rPr>
          <w:rFonts w:cs="Arial"/>
          <w:b/>
          <w:sz w:val="20"/>
        </w:rPr>
        <w:t xml:space="preserve">v týdnu od </w:t>
      </w:r>
      <w:r>
        <w:rPr>
          <w:rFonts w:cs="Arial"/>
          <w:b/>
          <w:sz w:val="20"/>
        </w:rPr>
        <w:t xml:space="preserve">16. </w:t>
      </w:r>
      <w:r w:rsidR="006861E2">
        <w:rPr>
          <w:rFonts w:cs="Arial"/>
          <w:b/>
          <w:sz w:val="20"/>
        </w:rPr>
        <w:t>do</w:t>
      </w:r>
      <w:r>
        <w:rPr>
          <w:rFonts w:cs="Arial"/>
          <w:b/>
          <w:sz w:val="20"/>
        </w:rPr>
        <w:t xml:space="preserve"> 20. března</w:t>
      </w:r>
      <w:r w:rsidR="006861E2">
        <w:rPr>
          <w:rFonts w:cs="Arial"/>
          <w:b/>
          <w:sz w:val="20"/>
        </w:rPr>
        <w:t>.</w:t>
      </w:r>
      <w:r w:rsidR="00D34F3D">
        <w:rPr>
          <w:rFonts w:cs="Arial"/>
          <w:b/>
          <w:sz w:val="20"/>
        </w:rPr>
        <w:t xml:space="preserve"> </w:t>
      </w:r>
      <w:r w:rsidR="0001443E">
        <w:rPr>
          <w:rFonts w:cs="Arial"/>
          <w:sz w:val="20"/>
        </w:rPr>
        <w:t>Do národního kola se mohou školy</w:t>
      </w:r>
      <w:r w:rsidR="006861E2">
        <w:rPr>
          <w:rFonts w:cs="Arial"/>
          <w:sz w:val="20"/>
        </w:rPr>
        <w:t xml:space="preserve"> napříč republikou </w:t>
      </w:r>
      <w:r w:rsidR="000140D9">
        <w:rPr>
          <w:rFonts w:cs="Arial"/>
          <w:sz w:val="20"/>
        </w:rPr>
        <w:t xml:space="preserve">registrovat </w:t>
      </w:r>
      <w:r w:rsidR="006861E2">
        <w:rPr>
          <w:rFonts w:cs="Arial"/>
          <w:sz w:val="20"/>
        </w:rPr>
        <w:t>do</w:t>
      </w:r>
      <w:r w:rsidR="0001443E">
        <w:rPr>
          <w:rFonts w:cs="Arial"/>
          <w:sz w:val="20"/>
        </w:rPr>
        <w:t xml:space="preserve"> 2. března 2020.</w:t>
      </w:r>
    </w:p>
    <w:p w14:paraId="3BC0ABEA" w14:textId="59E674A1" w:rsidR="00072AB1" w:rsidRPr="00072AB1" w:rsidRDefault="00133FD9" w:rsidP="00072AB1">
      <w:pPr>
        <w:pStyle w:val="Odstavecseseznamem"/>
        <w:numPr>
          <w:ilvl w:val="0"/>
          <w:numId w:val="14"/>
        </w:numPr>
        <w:spacing w:after="240" w:line="276" w:lineRule="auto"/>
        <w:jc w:val="both"/>
        <w:rPr>
          <w:rFonts w:cs="Arial"/>
          <w:sz w:val="20"/>
        </w:rPr>
      </w:pPr>
      <w:r>
        <w:rPr>
          <w:b/>
          <w:sz w:val="20"/>
        </w:rPr>
        <w:t>C</w:t>
      </w:r>
      <w:r w:rsidR="009637A1" w:rsidRPr="00072AB1">
        <w:rPr>
          <w:b/>
          <w:sz w:val="20"/>
        </w:rPr>
        <w:t xml:space="preserve">eloevropské </w:t>
      </w:r>
      <w:r w:rsidR="00172F04" w:rsidRPr="00172F04">
        <w:rPr>
          <w:b/>
          <w:sz w:val="20"/>
        </w:rPr>
        <w:t>finále</w:t>
      </w:r>
      <w:r w:rsidR="00F63412">
        <w:rPr>
          <w:b/>
          <w:sz w:val="20"/>
        </w:rPr>
        <w:t>, jakožto kolo druhé, proběhne</w:t>
      </w:r>
      <w:r w:rsidR="00003F08">
        <w:rPr>
          <w:b/>
          <w:sz w:val="20"/>
        </w:rPr>
        <w:t xml:space="preserve"> </w:t>
      </w:r>
      <w:r w:rsidR="00172F04" w:rsidRPr="00172F04">
        <w:rPr>
          <w:b/>
          <w:sz w:val="20"/>
        </w:rPr>
        <w:t>28.</w:t>
      </w:r>
      <w:r w:rsidR="00072AB1" w:rsidRPr="00172F04">
        <w:rPr>
          <w:b/>
          <w:bCs/>
          <w:sz w:val="20"/>
        </w:rPr>
        <w:t xml:space="preserve"> a 29. dubna v</w:t>
      </w:r>
      <w:r w:rsidR="00F63412">
        <w:rPr>
          <w:b/>
          <w:bCs/>
          <w:sz w:val="20"/>
        </w:rPr>
        <w:t> </w:t>
      </w:r>
      <w:r w:rsidR="009637A1" w:rsidRPr="00172F04">
        <w:rPr>
          <w:b/>
          <w:bCs/>
          <w:sz w:val="20"/>
        </w:rPr>
        <w:t>Bruselu</w:t>
      </w:r>
      <w:r w:rsidR="00F63412">
        <w:rPr>
          <w:sz w:val="20"/>
        </w:rPr>
        <w:t xml:space="preserve">. </w:t>
      </w:r>
      <w:r w:rsidR="006861E2">
        <w:rPr>
          <w:sz w:val="20"/>
        </w:rPr>
        <w:t>Evropského f</w:t>
      </w:r>
      <w:r w:rsidR="00F63412">
        <w:rPr>
          <w:sz w:val="20"/>
        </w:rPr>
        <w:t xml:space="preserve">inále se </w:t>
      </w:r>
      <w:r w:rsidR="006861E2">
        <w:rPr>
          <w:sz w:val="20"/>
        </w:rPr>
        <w:t>z</w:t>
      </w:r>
      <w:r w:rsidR="00172F04">
        <w:rPr>
          <w:sz w:val="20"/>
        </w:rPr>
        <w:t>účastní vítězné třídy národního kola z každé zapojené země, resp. dva její zástupci, včetně doprovodu.</w:t>
      </w:r>
      <w:r>
        <w:rPr>
          <w:sz w:val="20"/>
        </w:rPr>
        <w:t xml:space="preserve"> </w:t>
      </w:r>
    </w:p>
    <w:p w14:paraId="69900221" w14:textId="25528A30" w:rsidR="00BE4AAF" w:rsidRDefault="00BE4AAF" w:rsidP="00133FD9">
      <w:pPr>
        <w:spacing w:after="240" w:line="276" w:lineRule="auto"/>
        <w:jc w:val="both"/>
        <w:rPr>
          <w:rFonts w:cs="Arial"/>
          <w:sz w:val="20"/>
        </w:rPr>
      </w:pPr>
      <w:r w:rsidRPr="00133FD9">
        <w:rPr>
          <w:rFonts w:cs="Arial"/>
          <w:sz w:val="20"/>
        </w:rPr>
        <w:t xml:space="preserve">Národní </w:t>
      </w:r>
      <w:r w:rsidR="009637A1" w:rsidRPr="00133FD9">
        <w:rPr>
          <w:rFonts w:cs="Arial"/>
          <w:sz w:val="20"/>
        </w:rPr>
        <w:t>kolo</w:t>
      </w:r>
      <w:r w:rsidRPr="00133FD9">
        <w:rPr>
          <w:rFonts w:cs="Arial"/>
          <w:sz w:val="20"/>
        </w:rPr>
        <w:t xml:space="preserve"> i evropské finále</w:t>
      </w:r>
      <w:r w:rsidR="009637A1" w:rsidRPr="00133FD9">
        <w:rPr>
          <w:rFonts w:cs="Arial"/>
          <w:sz w:val="20"/>
        </w:rPr>
        <w:t xml:space="preserve"> </w:t>
      </w:r>
      <w:r w:rsidRPr="00133FD9">
        <w:rPr>
          <w:rFonts w:cs="Arial"/>
          <w:sz w:val="20"/>
        </w:rPr>
        <w:t>probíhá na</w:t>
      </w:r>
      <w:r w:rsidR="00133FD9">
        <w:rPr>
          <w:rFonts w:cs="Arial"/>
          <w:sz w:val="20"/>
        </w:rPr>
        <w:t xml:space="preserve"> </w:t>
      </w:r>
      <w:r w:rsidR="00D34F3D">
        <w:rPr>
          <w:rFonts w:cs="Arial"/>
          <w:sz w:val="20"/>
        </w:rPr>
        <w:t xml:space="preserve">bezplatné </w:t>
      </w:r>
      <w:r w:rsidR="00133FD9">
        <w:rPr>
          <w:rFonts w:cs="Arial"/>
          <w:sz w:val="20"/>
        </w:rPr>
        <w:t>online</w:t>
      </w:r>
      <w:r w:rsidRPr="00133FD9">
        <w:rPr>
          <w:rFonts w:cs="Arial"/>
          <w:sz w:val="20"/>
        </w:rPr>
        <w:t xml:space="preserve"> platformě </w:t>
      </w:r>
      <w:proofErr w:type="spellStart"/>
      <w:proofErr w:type="gramStart"/>
      <w:r w:rsidRPr="00133FD9">
        <w:rPr>
          <w:rFonts w:cs="Arial"/>
          <w:sz w:val="20"/>
        </w:rPr>
        <w:t>Kahoot</w:t>
      </w:r>
      <w:proofErr w:type="spellEnd"/>
      <w:r w:rsidRPr="00133FD9">
        <w:rPr>
          <w:rFonts w:cs="Arial"/>
          <w:sz w:val="20"/>
        </w:rPr>
        <w:t>!</w:t>
      </w:r>
      <w:r w:rsidR="009637A1" w:rsidRPr="00133FD9">
        <w:rPr>
          <w:rFonts w:cs="Arial"/>
          <w:sz w:val="20"/>
        </w:rPr>
        <w:t>,</w:t>
      </w:r>
      <w:proofErr w:type="gramEnd"/>
      <w:r w:rsidR="00E63E23" w:rsidRPr="00133FD9">
        <w:rPr>
          <w:rFonts w:cs="Arial"/>
          <w:sz w:val="20"/>
        </w:rPr>
        <w:t xml:space="preserve"> </w:t>
      </w:r>
      <w:r w:rsidR="009637A1" w:rsidRPr="00133FD9">
        <w:rPr>
          <w:sz w:val="20"/>
        </w:rPr>
        <w:t>kde jsou připraveny kvízové otázky v rodném jazyce soutěžících</w:t>
      </w:r>
      <w:r w:rsidR="00963149">
        <w:rPr>
          <w:rFonts w:cs="Arial"/>
          <w:sz w:val="20"/>
        </w:rPr>
        <w:t>,</w:t>
      </w:r>
      <w:r w:rsidR="00D34F3D">
        <w:rPr>
          <w:rFonts w:cs="Arial"/>
          <w:sz w:val="20"/>
        </w:rPr>
        <w:t xml:space="preserve"> včetně přípravných testů, které si mohou učitelé i žáci vyzkoušet. </w:t>
      </w:r>
      <w:r w:rsidR="00D34F3D">
        <w:rPr>
          <w:sz w:val="20"/>
        </w:rPr>
        <w:t xml:space="preserve">Cestovní výdaje do Bruselu jsou součástí výhry v národním kole. </w:t>
      </w:r>
      <w:r w:rsidR="00D34F3D" w:rsidRPr="00133FD9">
        <w:rPr>
          <w:rFonts w:cs="Arial"/>
          <w:sz w:val="20"/>
        </w:rPr>
        <w:t>Vítězové celoevropského finále budou prohlášeni za Šampiony roku 20</w:t>
      </w:r>
      <w:r w:rsidR="00D34F3D">
        <w:rPr>
          <w:rFonts w:cs="Arial"/>
          <w:sz w:val="20"/>
        </w:rPr>
        <w:t>20</w:t>
      </w:r>
      <w:r w:rsidR="00D34F3D" w:rsidRPr="00133FD9">
        <w:rPr>
          <w:rFonts w:cs="Arial"/>
          <w:sz w:val="20"/>
        </w:rPr>
        <w:t> a získají odměnu pro celou svou třídu.</w:t>
      </w:r>
    </w:p>
    <w:p w14:paraId="54AE88D3" w14:textId="77777777" w:rsidR="00B53F4B" w:rsidRPr="00B53F4B" w:rsidRDefault="00B53F4B" w:rsidP="00881AB6">
      <w:pPr>
        <w:spacing w:after="120" w:line="276" w:lineRule="auto"/>
        <w:jc w:val="both"/>
        <w:rPr>
          <w:rStyle w:val="Siln"/>
          <w:color w:val="2D9E8D"/>
          <w:sz w:val="20"/>
          <w:szCs w:val="16"/>
        </w:rPr>
      </w:pPr>
      <w:r w:rsidRPr="00B53F4B">
        <w:rPr>
          <w:rStyle w:val="Siln"/>
          <w:color w:val="2D9E8D"/>
          <w:sz w:val="20"/>
          <w:szCs w:val="16"/>
        </w:rPr>
        <w:t>Ohlédnutí za rokem 2019</w:t>
      </w:r>
    </w:p>
    <w:p w14:paraId="46C3E284" w14:textId="4DCEC028" w:rsidR="00133FD9" w:rsidRDefault="00133FD9" w:rsidP="00133FD9">
      <w:pPr>
        <w:spacing w:after="240" w:line="276" w:lineRule="auto"/>
        <w:jc w:val="both"/>
        <w:rPr>
          <w:rFonts w:cs="Arial"/>
          <w:sz w:val="20"/>
        </w:rPr>
      </w:pPr>
      <w:r w:rsidRPr="000029E3">
        <w:rPr>
          <w:rFonts w:cs="Arial"/>
          <w:sz w:val="20"/>
        </w:rPr>
        <w:t xml:space="preserve">Do </w:t>
      </w:r>
      <w:r w:rsidR="00B53F4B">
        <w:rPr>
          <w:rFonts w:cs="Arial"/>
          <w:sz w:val="20"/>
        </w:rPr>
        <w:t>loňského</w:t>
      </w:r>
      <w:r w:rsidRPr="000029E3">
        <w:rPr>
          <w:rFonts w:cs="Arial"/>
          <w:sz w:val="20"/>
        </w:rPr>
        <w:t xml:space="preserve"> ročníku se zapojilo více než </w:t>
      </w:r>
      <w:r w:rsidRPr="00C67F9F">
        <w:rPr>
          <w:rFonts w:cs="Arial"/>
          <w:sz w:val="20"/>
        </w:rPr>
        <w:t xml:space="preserve">100 000 dětí </w:t>
      </w:r>
      <w:r w:rsidRPr="000029E3">
        <w:rPr>
          <w:rFonts w:cs="Arial"/>
          <w:sz w:val="20"/>
        </w:rPr>
        <w:t>z 28 zemí napříč Evropou</w:t>
      </w:r>
      <w:r>
        <w:rPr>
          <w:rFonts w:cs="Arial"/>
          <w:sz w:val="20"/>
        </w:rPr>
        <w:t>. V Česku šlo o více než 1400 žáků ze 73 tříd.</w:t>
      </w:r>
      <w:r w:rsidR="00B53F4B">
        <w:rPr>
          <w:rFonts w:cs="Arial"/>
          <w:sz w:val="20"/>
        </w:rPr>
        <w:t xml:space="preserve"> Vítězem národního kola a reprezentantem České </w:t>
      </w:r>
      <w:r w:rsidR="00DB3803">
        <w:rPr>
          <w:rFonts w:cs="Arial"/>
          <w:sz w:val="20"/>
        </w:rPr>
        <w:t xml:space="preserve">republiky </w:t>
      </w:r>
      <w:r w:rsidR="00B53F4B">
        <w:rPr>
          <w:rFonts w:cs="Arial"/>
          <w:sz w:val="20"/>
        </w:rPr>
        <w:t xml:space="preserve">se stala </w:t>
      </w:r>
      <w:r w:rsidR="00B53F4B" w:rsidRPr="00881AB6">
        <w:rPr>
          <w:rFonts w:cs="Arial"/>
          <w:sz w:val="20"/>
        </w:rPr>
        <w:t>kvarta A z 8letého gymnázia Benešov</w:t>
      </w:r>
      <w:r w:rsidR="00C32605">
        <w:rPr>
          <w:rFonts w:cs="Arial"/>
          <w:sz w:val="20"/>
        </w:rPr>
        <w:t xml:space="preserve">, resp. dva její </w:t>
      </w:r>
      <w:r w:rsidR="00B53F4B" w:rsidRPr="00881AB6">
        <w:rPr>
          <w:rFonts w:cs="Arial"/>
          <w:sz w:val="20"/>
        </w:rPr>
        <w:t>zástupci</w:t>
      </w:r>
      <w:r w:rsidR="00B53F4B" w:rsidRPr="00881AB6">
        <w:rPr>
          <w:rFonts w:cs="Arial"/>
          <w:b/>
          <w:bCs/>
          <w:sz w:val="20"/>
        </w:rPr>
        <w:t xml:space="preserve"> </w:t>
      </w:r>
      <w:r>
        <w:rPr>
          <w:rFonts w:cs="Arial"/>
          <w:sz w:val="20"/>
        </w:rPr>
        <w:t xml:space="preserve">Štěpán </w:t>
      </w:r>
      <w:r w:rsidR="00B53F4B">
        <w:rPr>
          <w:rFonts w:cs="Arial"/>
          <w:sz w:val="20"/>
        </w:rPr>
        <w:t xml:space="preserve">S. </w:t>
      </w:r>
      <w:r>
        <w:rPr>
          <w:rFonts w:cs="Arial"/>
          <w:sz w:val="20"/>
        </w:rPr>
        <w:t>a Jakub</w:t>
      </w:r>
      <w:r w:rsidR="00B53F4B">
        <w:rPr>
          <w:rFonts w:cs="Arial"/>
          <w:sz w:val="20"/>
        </w:rPr>
        <w:t xml:space="preserve"> J.</w:t>
      </w:r>
      <w:r>
        <w:rPr>
          <w:rFonts w:cs="Arial"/>
          <w:sz w:val="20"/>
        </w:rPr>
        <w:t xml:space="preserve"> </w:t>
      </w:r>
      <w:r w:rsidR="00A24C02">
        <w:rPr>
          <w:rFonts w:cs="Arial"/>
          <w:sz w:val="20"/>
        </w:rPr>
        <w:t>N</w:t>
      </w:r>
      <w:r w:rsidRPr="00C67F9F">
        <w:rPr>
          <w:rFonts w:cs="Arial"/>
          <w:sz w:val="20"/>
        </w:rPr>
        <w:t xml:space="preserve">a stupeň vítězů </w:t>
      </w:r>
      <w:r w:rsidR="00A24C02" w:rsidRPr="00C67F9F">
        <w:rPr>
          <w:rFonts w:cs="Arial"/>
          <w:sz w:val="20"/>
        </w:rPr>
        <w:t>se Česká republika</w:t>
      </w:r>
      <w:r w:rsidR="00A24C02" w:rsidRPr="00C67F9F">
        <w:rPr>
          <w:rFonts w:cs="Arial"/>
          <w:sz w:val="20"/>
        </w:rPr>
        <w:t xml:space="preserve"> </w:t>
      </w:r>
      <w:r w:rsidRPr="00C67F9F">
        <w:rPr>
          <w:rFonts w:cs="Arial"/>
          <w:sz w:val="20"/>
        </w:rPr>
        <w:t xml:space="preserve">sice nedostala, ale její zástupci se se svými znalostmi rozhodně neztratili a odvezli si mnoho zážitků. </w:t>
      </w:r>
      <w:r w:rsidR="00963149" w:rsidRPr="00C67F9F">
        <w:rPr>
          <w:rFonts w:cs="Arial"/>
          <w:sz w:val="20"/>
        </w:rPr>
        <w:t>Šampionem roku 2019 se stalo Slovinsko.</w:t>
      </w:r>
    </w:p>
    <w:p w14:paraId="63D5AFF4" w14:textId="6F5A3D5A" w:rsidR="00BE4AAF" w:rsidRPr="00B53F4B" w:rsidRDefault="00BE4AAF" w:rsidP="00881AB6">
      <w:pPr>
        <w:spacing w:after="120" w:line="276" w:lineRule="auto"/>
        <w:jc w:val="both"/>
        <w:rPr>
          <w:rStyle w:val="Siln"/>
          <w:bCs w:val="0"/>
          <w:color w:val="2D9E8D"/>
          <w:sz w:val="20"/>
          <w:szCs w:val="12"/>
        </w:rPr>
      </w:pPr>
      <w:proofErr w:type="spellStart"/>
      <w:r w:rsidRPr="00B53F4B">
        <w:rPr>
          <w:rStyle w:val="Siln"/>
          <w:bCs w:val="0"/>
          <w:color w:val="2D9E8D"/>
          <w:sz w:val="20"/>
          <w:szCs w:val="12"/>
        </w:rPr>
        <w:t>Kahoot</w:t>
      </w:r>
      <w:proofErr w:type="spellEnd"/>
      <w:r w:rsidRPr="00B53F4B">
        <w:rPr>
          <w:rStyle w:val="Siln"/>
          <w:bCs w:val="0"/>
          <w:color w:val="2D9E8D"/>
          <w:sz w:val="20"/>
          <w:szCs w:val="12"/>
        </w:rPr>
        <w:t xml:space="preserve">! </w:t>
      </w:r>
      <w:r w:rsidR="00C32605">
        <w:rPr>
          <w:rStyle w:val="Siln"/>
          <w:bCs w:val="0"/>
          <w:color w:val="2D9E8D"/>
          <w:sz w:val="20"/>
          <w:szCs w:val="12"/>
        </w:rPr>
        <w:t>učení</w:t>
      </w:r>
      <w:r w:rsidRPr="00B53F4B">
        <w:rPr>
          <w:rStyle w:val="Siln"/>
          <w:bCs w:val="0"/>
          <w:color w:val="2D9E8D"/>
          <w:sz w:val="20"/>
          <w:szCs w:val="12"/>
        </w:rPr>
        <w:t xml:space="preserve"> hrou</w:t>
      </w:r>
      <w:bookmarkStart w:id="0" w:name="_GoBack"/>
      <w:bookmarkEnd w:id="0"/>
    </w:p>
    <w:p w14:paraId="6FFC6020" w14:textId="48C22DD6" w:rsidR="00323CC5" w:rsidRDefault="007863F4" w:rsidP="00D34F3D">
      <w:pPr>
        <w:spacing w:after="240" w:line="276" w:lineRule="auto"/>
        <w:jc w:val="both"/>
        <w:rPr>
          <w:rFonts w:cs="Arial"/>
          <w:sz w:val="20"/>
        </w:rPr>
      </w:pPr>
      <w:proofErr w:type="spellStart"/>
      <w:r>
        <w:rPr>
          <w:rFonts w:cs="Arial"/>
          <w:sz w:val="20"/>
        </w:rPr>
        <w:t>Kahoot</w:t>
      </w:r>
      <w:proofErr w:type="spellEnd"/>
      <w:r w:rsidR="00C32605">
        <w:rPr>
          <w:rFonts w:cs="Arial"/>
          <w:sz w:val="20"/>
        </w:rPr>
        <w:t>!</w:t>
      </w:r>
      <w:r>
        <w:rPr>
          <w:rFonts w:cs="Arial"/>
          <w:sz w:val="20"/>
        </w:rPr>
        <w:t xml:space="preserve"> představuje</w:t>
      </w:r>
      <w:r w:rsidR="00BE4AAF">
        <w:rPr>
          <w:rFonts w:cs="Arial"/>
          <w:sz w:val="20"/>
        </w:rPr>
        <w:t xml:space="preserve"> </w:t>
      </w:r>
      <w:r w:rsidR="00011541">
        <w:rPr>
          <w:rFonts w:cs="Arial"/>
          <w:sz w:val="20"/>
        </w:rPr>
        <w:t xml:space="preserve">bezplatnou </w:t>
      </w:r>
      <w:r w:rsidR="0091539A">
        <w:rPr>
          <w:rFonts w:cs="Arial"/>
          <w:sz w:val="20"/>
        </w:rPr>
        <w:t xml:space="preserve">online </w:t>
      </w:r>
      <w:r w:rsidR="00BE4AAF">
        <w:rPr>
          <w:rFonts w:cs="Arial"/>
          <w:sz w:val="20"/>
        </w:rPr>
        <w:t>výukovou platformu</w:t>
      </w:r>
      <w:r w:rsidR="004053DC">
        <w:rPr>
          <w:rFonts w:cs="Arial"/>
          <w:sz w:val="20"/>
        </w:rPr>
        <w:t xml:space="preserve">, </w:t>
      </w:r>
      <w:r w:rsidR="00B53F4B">
        <w:rPr>
          <w:rFonts w:cs="Arial"/>
          <w:sz w:val="20"/>
        </w:rPr>
        <w:t>její</w:t>
      </w:r>
      <w:r w:rsidR="00C32605">
        <w:rPr>
          <w:rFonts w:cs="Arial"/>
          <w:sz w:val="20"/>
        </w:rPr>
        <w:t>m</w:t>
      </w:r>
      <w:r w:rsidR="00B53F4B">
        <w:rPr>
          <w:rFonts w:cs="Arial"/>
          <w:sz w:val="20"/>
        </w:rPr>
        <w:t>ž</w:t>
      </w:r>
      <w:r w:rsidR="004053DC">
        <w:rPr>
          <w:rFonts w:cs="Arial"/>
          <w:sz w:val="20"/>
        </w:rPr>
        <w:t xml:space="preserve"> zá</w:t>
      </w:r>
      <w:r w:rsidR="00BE4AAF">
        <w:rPr>
          <w:rFonts w:cs="Arial"/>
          <w:sz w:val="20"/>
        </w:rPr>
        <w:t>kladním režimem je kvíz</w:t>
      </w:r>
      <w:r w:rsidR="00A86823">
        <w:rPr>
          <w:rFonts w:cs="Arial"/>
          <w:sz w:val="20"/>
        </w:rPr>
        <w:t xml:space="preserve"> </w:t>
      </w:r>
      <w:r w:rsidR="008E70D6">
        <w:rPr>
          <w:rFonts w:cs="Arial"/>
          <w:sz w:val="20"/>
        </w:rPr>
        <w:t>s časovým limitem na jednotlivé otázky.</w:t>
      </w:r>
      <w:r w:rsidR="00BE4AAF">
        <w:rPr>
          <w:rFonts w:cs="Arial"/>
          <w:sz w:val="20"/>
        </w:rPr>
        <w:t xml:space="preserve"> </w:t>
      </w:r>
      <w:r w:rsidR="00E63E23">
        <w:rPr>
          <w:rFonts w:cs="Arial"/>
          <w:sz w:val="20"/>
        </w:rPr>
        <w:t>Principem</w:t>
      </w:r>
      <w:r w:rsidR="00B53F4B">
        <w:rPr>
          <w:rFonts w:cs="Arial"/>
          <w:sz w:val="20"/>
        </w:rPr>
        <w:t xml:space="preserve"> </w:t>
      </w:r>
      <w:r w:rsidR="0091539A">
        <w:rPr>
          <w:rFonts w:cs="Arial"/>
          <w:sz w:val="20"/>
        </w:rPr>
        <w:t xml:space="preserve">kvízu a také soutěže </w:t>
      </w:r>
      <w:r w:rsidR="00011541">
        <w:rPr>
          <w:rFonts w:cs="Arial"/>
          <w:sz w:val="20"/>
        </w:rPr>
        <w:t xml:space="preserve">EMQ </w:t>
      </w:r>
      <w:r w:rsidR="00E63E23">
        <w:rPr>
          <w:rFonts w:cs="Arial"/>
          <w:sz w:val="20"/>
        </w:rPr>
        <w:t>je správně zodpovědět 10 až 15 testových otázek v co nejkratším čase</w:t>
      </w:r>
      <w:r w:rsidR="00B53F4B">
        <w:rPr>
          <w:rFonts w:cs="Arial"/>
          <w:sz w:val="20"/>
        </w:rPr>
        <w:t xml:space="preserve"> – č</w:t>
      </w:r>
      <w:r w:rsidR="00B53F4B" w:rsidRPr="00B0085C">
        <w:rPr>
          <w:sz w:val="20"/>
        </w:rPr>
        <w:t>ím rychleji</w:t>
      </w:r>
      <w:r w:rsidR="00B53F4B">
        <w:rPr>
          <w:sz w:val="20"/>
        </w:rPr>
        <w:t xml:space="preserve"> žáci správn</w:t>
      </w:r>
      <w:r w:rsidR="0091539A">
        <w:rPr>
          <w:sz w:val="20"/>
        </w:rPr>
        <w:t>ě</w:t>
      </w:r>
      <w:r w:rsidR="00B53F4B">
        <w:rPr>
          <w:sz w:val="20"/>
        </w:rPr>
        <w:t xml:space="preserve"> odpov</w:t>
      </w:r>
      <w:r w:rsidR="0091539A">
        <w:rPr>
          <w:sz w:val="20"/>
        </w:rPr>
        <w:t>í</w:t>
      </w:r>
      <w:r w:rsidR="00B53F4B" w:rsidRPr="00B0085C">
        <w:rPr>
          <w:sz w:val="20"/>
        </w:rPr>
        <w:t>, tím více bodů</w:t>
      </w:r>
      <w:r w:rsidR="00B53F4B">
        <w:rPr>
          <w:sz w:val="20"/>
        </w:rPr>
        <w:t xml:space="preserve"> získají. </w:t>
      </w:r>
      <w:r w:rsidR="00D34F3D" w:rsidRPr="005A44FF"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FFD1E" wp14:editId="1F32FB3E">
                <wp:simplePos x="0" y="0"/>
                <wp:positionH relativeFrom="margin">
                  <wp:posOffset>23495</wp:posOffset>
                </wp:positionH>
                <wp:positionV relativeFrom="paragraph">
                  <wp:posOffset>1037590</wp:posOffset>
                </wp:positionV>
                <wp:extent cx="4216400" cy="1637969"/>
                <wp:effectExtent l="0" t="0" r="0" b="635"/>
                <wp:wrapNone/>
                <wp:docPr id="199" name="Obdélní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0" cy="163796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41D14" w14:textId="77777777" w:rsidR="00D34F3D" w:rsidRPr="005A44FF" w:rsidRDefault="00D34F3D" w:rsidP="00D34F3D">
                            <w:pPr>
                              <w:pStyle w:val="Standard"/>
                              <w:spacing w:line="276" w:lineRule="auto"/>
                              <w:jc w:val="left"/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5A44FF"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  <w:t>O České bankovní asociaci</w:t>
                            </w:r>
                          </w:p>
                          <w:p w14:paraId="1EAC2F4E" w14:textId="77777777" w:rsidR="00D34F3D" w:rsidRPr="00F67E6A" w:rsidRDefault="00D34F3D" w:rsidP="00D34F3D">
                            <w:pPr>
                              <w:pStyle w:val="Standard"/>
                              <w:spacing w:line="276" w:lineRule="auto"/>
                              <w:ind w:left="28" w:hanging="28"/>
                              <w:jc w:val="left"/>
                              <w:rPr>
                                <w:rFonts w:cs="Arial"/>
                                <w:szCs w:val="18"/>
                              </w:rPr>
                            </w:pPr>
                            <w:r w:rsidRPr="003D3951">
                              <w:rPr>
                                <w:rFonts w:cs="Arial"/>
                                <w:szCs w:val="18"/>
                              </w:rPr>
                              <w:t>Česká bankovní asociace vznikla v roce 1990 a je dobrovolným sdružením právnických osob podnikajících v oblasti peněžnictví. V současné době sdružuje 38 členů. Rolí asociace je především zastupovat a prosazovat společné zájmy členů, prezentovat roli a zájmy bankovnictví vůči veřejnosti, podílet se na standardizaci postupů v</w:t>
                            </w:r>
                            <w:r w:rsidRPr="003D3951">
                              <w:rPr>
                                <w:rFonts w:cs="Arial"/>
                                <w:i/>
                                <w:sz w:val="20"/>
                              </w:rPr>
                              <w:t> </w:t>
                            </w:r>
                            <w:r w:rsidRPr="003D3951">
                              <w:rPr>
                                <w:rFonts w:cs="Arial"/>
                                <w:szCs w:val="18"/>
                              </w:rPr>
                              <w:t>bankovnictví a na vytváření odborných zvyklostí, podporovat harmonizaci bankovní legislativy s legislativou Evropské unie a vyvíjet aktivitu v informativní a školící oblasti. ČBA je členem Evropské bankovní federace a</w:t>
                            </w:r>
                            <w:r w:rsidRPr="003D3951">
                              <w:rPr>
                                <w:rFonts w:cs="Arial"/>
                                <w:i/>
                                <w:sz w:val="20"/>
                              </w:rPr>
                              <w:t> </w:t>
                            </w:r>
                            <w:r w:rsidRPr="003D3951">
                              <w:rPr>
                                <w:rFonts w:cs="Arial"/>
                                <w:szCs w:val="18"/>
                              </w:rPr>
                              <w:t>EMMI.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FFD1E" id="Obdélník 199" o:spid="_x0000_s1026" style="position:absolute;left:0;text-align:left;margin-left:1.85pt;margin-top:81.7pt;width:332pt;height:128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" fillcolor="#bfbfbf [2412]" stroked="f" strokeweight="1pt">
                <v:textbox inset="3mm,3mm,3mm,3mm">
                  <w:txbxContent>
                    <w:p w14:paraId="00141D14" w14:textId="77777777" w:rsidR="00D34F3D" w:rsidRPr="005A44FF" w:rsidRDefault="00D34F3D" w:rsidP="00D34F3D">
                      <w:pPr>
                        <w:pStyle w:val="Standard"/>
                        <w:spacing w:line="276" w:lineRule="auto"/>
                        <w:jc w:val="left"/>
                        <w:rPr>
                          <w:rFonts w:cs="Arial"/>
                          <w:b/>
                          <w:sz w:val="20"/>
                          <w:szCs w:val="18"/>
                        </w:rPr>
                      </w:pPr>
                      <w:r w:rsidRPr="005A44FF">
                        <w:rPr>
                          <w:rFonts w:cs="Arial"/>
                          <w:b/>
                          <w:sz w:val="20"/>
                          <w:szCs w:val="18"/>
                        </w:rPr>
                        <w:t>O České bankovní asociaci</w:t>
                      </w:r>
                    </w:p>
                    <w:p w14:paraId="1EAC2F4E" w14:textId="77777777" w:rsidR="00D34F3D" w:rsidRPr="00F67E6A" w:rsidRDefault="00D34F3D" w:rsidP="00D34F3D">
                      <w:pPr>
                        <w:pStyle w:val="Standard"/>
                        <w:spacing w:line="276" w:lineRule="auto"/>
                        <w:ind w:left="28" w:hanging="28"/>
                        <w:jc w:val="left"/>
                        <w:rPr>
                          <w:rFonts w:cs="Arial"/>
                          <w:szCs w:val="18"/>
                        </w:rPr>
                      </w:pPr>
                      <w:r w:rsidRPr="003D3951">
                        <w:rPr>
                          <w:rFonts w:cs="Arial"/>
                          <w:szCs w:val="18"/>
                        </w:rPr>
                        <w:t>Česká bankovní asociace vznikla v roce 1990 a je dobrovolným sdružením právnických osob podnikajících v oblasti peněžnictví. V současné době sdružuje 38 členů. Rolí asociace je především zastupovat a prosazovat společné zájmy členů, prezentovat roli a zájmy bankovnictví vůči veřejnosti, podílet se na standardizaci postupů v</w:t>
                      </w:r>
                      <w:r w:rsidRPr="003D3951">
                        <w:rPr>
                          <w:rFonts w:cs="Arial"/>
                          <w:i/>
                          <w:sz w:val="20"/>
                        </w:rPr>
                        <w:t> </w:t>
                      </w:r>
                      <w:r w:rsidRPr="003D3951">
                        <w:rPr>
                          <w:rFonts w:cs="Arial"/>
                          <w:szCs w:val="18"/>
                        </w:rPr>
                        <w:t>bankovnictví a na vytváření odborných zvyklostí, podporovat harmonizaci bankovní legislativy s legislativou Evropské unie a vyvíjet aktivitu v informativní a školící oblasti. ČBA je členem Evropské bankovní federace a</w:t>
                      </w:r>
                      <w:r w:rsidRPr="003D3951">
                        <w:rPr>
                          <w:rFonts w:cs="Arial"/>
                          <w:i/>
                          <w:sz w:val="20"/>
                        </w:rPr>
                        <w:t> </w:t>
                      </w:r>
                      <w:r w:rsidRPr="003D3951">
                        <w:rPr>
                          <w:rFonts w:cs="Arial"/>
                          <w:szCs w:val="18"/>
                        </w:rPr>
                        <w:t>EMMI.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34F3D" w:rsidRPr="005A44FF"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52E643" wp14:editId="050790B4">
                <wp:simplePos x="0" y="0"/>
                <wp:positionH relativeFrom="margin">
                  <wp:posOffset>4366260</wp:posOffset>
                </wp:positionH>
                <wp:positionV relativeFrom="paragraph">
                  <wp:posOffset>1036320</wp:posOffset>
                </wp:positionV>
                <wp:extent cx="2252445" cy="1637765"/>
                <wp:effectExtent l="0" t="0" r="0" b="635"/>
                <wp:wrapNone/>
                <wp:docPr id="200" name="Obdélní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445" cy="1637765"/>
                        </a:xfrm>
                        <a:prstGeom prst="rect">
                          <a:avLst/>
                        </a:prstGeom>
                        <a:solidFill>
                          <a:srgbClr val="007E79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62032" w14:textId="77777777" w:rsidR="00D34F3D" w:rsidRPr="005A44FF" w:rsidRDefault="00D34F3D" w:rsidP="00D34F3D">
                            <w:pPr>
                              <w:spacing w:line="276" w:lineRule="auto"/>
                              <w:ind w:left="28" w:hanging="28"/>
                              <w:outlineLvl w:val="0"/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5A44FF"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  <w:t xml:space="preserve">Další informace </w:t>
                            </w:r>
                          </w:p>
                          <w:p w14:paraId="4E6DD443" w14:textId="77777777" w:rsidR="00D34F3D" w:rsidRPr="005A44FF" w:rsidRDefault="00D34F3D" w:rsidP="00D34F3D">
                            <w:pPr>
                              <w:spacing w:line="276" w:lineRule="auto"/>
                              <w:ind w:left="28" w:hanging="28"/>
                              <w:outlineLvl w:val="0"/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5A44FF"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  <w:t>obdržíte na adrese:</w:t>
                            </w:r>
                          </w:p>
                          <w:p w14:paraId="6674EDB9" w14:textId="77777777" w:rsidR="00D34F3D" w:rsidRPr="003D3951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b/>
                                <w:szCs w:val="18"/>
                              </w:rPr>
                            </w:pPr>
                          </w:p>
                          <w:p w14:paraId="2ED0B4D0" w14:textId="77777777" w:rsidR="00D34F3D" w:rsidRPr="00D34F3D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noProof/>
                                <w:sz w:val="18"/>
                                <w:szCs w:val="12"/>
                              </w:rPr>
                            </w:pPr>
                            <w:r w:rsidRPr="00D34F3D">
                              <w:rPr>
                                <w:rFonts w:cs="Arial"/>
                                <w:noProof/>
                                <w:sz w:val="18"/>
                                <w:szCs w:val="12"/>
                              </w:rPr>
                              <w:t xml:space="preserve">Monika Petrásková, </w:t>
                            </w:r>
                          </w:p>
                          <w:p w14:paraId="17B56AE7" w14:textId="77777777" w:rsidR="00D34F3D" w:rsidRPr="00D34F3D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sz w:val="18"/>
                                <w:szCs w:val="12"/>
                              </w:rPr>
                            </w:pPr>
                            <w:r w:rsidRPr="00D34F3D">
                              <w:rPr>
                                <w:rFonts w:cs="Arial"/>
                                <w:noProof/>
                                <w:sz w:val="18"/>
                                <w:szCs w:val="12"/>
                              </w:rPr>
                              <w:t>m</w:t>
                            </w:r>
                            <w:proofErr w:type="spellStart"/>
                            <w:r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anažerka</w:t>
                            </w:r>
                            <w:proofErr w:type="spellEnd"/>
                            <w:r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 xml:space="preserve"> PR a komunikace ČBA</w:t>
                            </w:r>
                          </w:p>
                          <w:p w14:paraId="25D2E381" w14:textId="77777777" w:rsidR="00D34F3D" w:rsidRPr="00D34F3D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sz w:val="18"/>
                                <w:szCs w:val="12"/>
                              </w:rPr>
                            </w:pPr>
                            <w:r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petraskova@czech-ba.cz</w:t>
                            </w:r>
                          </w:p>
                          <w:p w14:paraId="266E9F8F" w14:textId="77777777" w:rsidR="00D34F3D" w:rsidRPr="00D34F3D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sz w:val="18"/>
                                <w:szCs w:val="12"/>
                              </w:rPr>
                            </w:pPr>
                            <w:r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tel: + 420 733 130 282</w:t>
                            </w:r>
                          </w:p>
                          <w:p w14:paraId="7CEC06AA" w14:textId="77777777" w:rsidR="00D34F3D" w:rsidRPr="00D34F3D" w:rsidRDefault="00D34F3D" w:rsidP="00D34F3D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2E643" id="Obdélník 200" o:spid="_x0000_s1027" style="position:absolute;left:0;text-align:left;margin-left:343.8pt;margin-top:81.6pt;width:177.35pt;height:128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" fillcolor="#007e79" stroked="f" strokeweight="1pt">
                <v:fill opacity="32639f"/>
                <v:textbox inset="3mm,3mm,3mm,3mm">
                  <w:txbxContent>
                    <w:p w14:paraId="23E62032" w14:textId="77777777" w:rsidR="00D34F3D" w:rsidRPr="005A44FF" w:rsidRDefault="00D34F3D" w:rsidP="00D34F3D">
                      <w:pPr>
                        <w:spacing w:line="276" w:lineRule="auto"/>
                        <w:ind w:left="28" w:hanging="28"/>
                        <w:outlineLvl w:val="0"/>
                        <w:rPr>
                          <w:rFonts w:cs="Arial"/>
                          <w:b/>
                          <w:sz w:val="20"/>
                          <w:szCs w:val="18"/>
                        </w:rPr>
                      </w:pPr>
                      <w:r w:rsidRPr="005A44FF">
                        <w:rPr>
                          <w:rFonts w:cs="Arial"/>
                          <w:b/>
                          <w:sz w:val="20"/>
                          <w:szCs w:val="18"/>
                        </w:rPr>
                        <w:t xml:space="preserve">Další informace </w:t>
                      </w:r>
                    </w:p>
                    <w:p w14:paraId="4E6DD443" w14:textId="77777777" w:rsidR="00D34F3D" w:rsidRPr="005A44FF" w:rsidRDefault="00D34F3D" w:rsidP="00D34F3D">
                      <w:pPr>
                        <w:spacing w:line="276" w:lineRule="auto"/>
                        <w:ind w:left="28" w:hanging="28"/>
                        <w:outlineLvl w:val="0"/>
                        <w:rPr>
                          <w:rFonts w:cs="Arial"/>
                          <w:b/>
                          <w:sz w:val="20"/>
                          <w:szCs w:val="18"/>
                        </w:rPr>
                      </w:pPr>
                      <w:r w:rsidRPr="005A44FF">
                        <w:rPr>
                          <w:rFonts w:cs="Arial"/>
                          <w:b/>
                          <w:sz w:val="20"/>
                          <w:szCs w:val="18"/>
                        </w:rPr>
                        <w:t>obdržíte na adrese:</w:t>
                      </w:r>
                    </w:p>
                    <w:p w14:paraId="6674EDB9" w14:textId="77777777" w:rsidR="00D34F3D" w:rsidRPr="003D3951" w:rsidRDefault="00D34F3D" w:rsidP="00D34F3D">
                      <w:pPr>
                        <w:spacing w:line="276" w:lineRule="auto"/>
                        <w:rPr>
                          <w:rFonts w:cs="Arial"/>
                          <w:b/>
                          <w:szCs w:val="18"/>
                        </w:rPr>
                      </w:pPr>
                    </w:p>
                    <w:p w14:paraId="2ED0B4D0" w14:textId="77777777" w:rsidR="00D34F3D" w:rsidRPr="00D34F3D" w:rsidRDefault="00D34F3D" w:rsidP="00D34F3D">
                      <w:pPr>
                        <w:spacing w:line="276" w:lineRule="auto"/>
                        <w:rPr>
                          <w:rFonts w:cs="Arial"/>
                          <w:noProof/>
                          <w:sz w:val="18"/>
                          <w:szCs w:val="12"/>
                        </w:rPr>
                      </w:pPr>
                      <w:r w:rsidRPr="00D34F3D">
                        <w:rPr>
                          <w:rFonts w:cs="Arial"/>
                          <w:noProof/>
                          <w:sz w:val="18"/>
                          <w:szCs w:val="12"/>
                        </w:rPr>
                        <w:t xml:space="preserve">Monika Petrásková, </w:t>
                      </w:r>
                    </w:p>
                    <w:p w14:paraId="17B56AE7" w14:textId="77777777" w:rsidR="00D34F3D" w:rsidRPr="00D34F3D" w:rsidRDefault="00D34F3D" w:rsidP="00D34F3D">
                      <w:pPr>
                        <w:spacing w:line="276" w:lineRule="auto"/>
                        <w:rPr>
                          <w:rFonts w:cs="Arial"/>
                          <w:sz w:val="18"/>
                          <w:szCs w:val="12"/>
                        </w:rPr>
                      </w:pPr>
                      <w:r w:rsidRPr="00D34F3D">
                        <w:rPr>
                          <w:rFonts w:cs="Arial"/>
                          <w:noProof/>
                          <w:sz w:val="18"/>
                          <w:szCs w:val="12"/>
                        </w:rPr>
                        <w:t>m</w:t>
                      </w:r>
                      <w:proofErr w:type="spellStart"/>
                      <w:r w:rsidRPr="00D34F3D">
                        <w:rPr>
                          <w:rFonts w:cs="Arial"/>
                          <w:sz w:val="18"/>
                          <w:szCs w:val="12"/>
                        </w:rPr>
                        <w:t>anažerka</w:t>
                      </w:r>
                      <w:proofErr w:type="spellEnd"/>
                      <w:r w:rsidRPr="00D34F3D">
                        <w:rPr>
                          <w:rFonts w:cs="Arial"/>
                          <w:sz w:val="18"/>
                          <w:szCs w:val="12"/>
                        </w:rPr>
                        <w:t xml:space="preserve"> PR a komunikace ČBA</w:t>
                      </w:r>
                    </w:p>
                    <w:p w14:paraId="25D2E381" w14:textId="77777777" w:rsidR="00D34F3D" w:rsidRPr="00D34F3D" w:rsidRDefault="00D34F3D" w:rsidP="00D34F3D">
                      <w:pPr>
                        <w:spacing w:line="276" w:lineRule="auto"/>
                        <w:rPr>
                          <w:rFonts w:cs="Arial"/>
                          <w:sz w:val="18"/>
                          <w:szCs w:val="12"/>
                        </w:rPr>
                      </w:pPr>
                      <w:r w:rsidRPr="00D34F3D">
                        <w:rPr>
                          <w:rFonts w:cs="Arial"/>
                          <w:sz w:val="18"/>
                          <w:szCs w:val="12"/>
                        </w:rPr>
                        <w:t>petraskova@czech-ba.cz</w:t>
                      </w:r>
                    </w:p>
                    <w:p w14:paraId="266E9F8F" w14:textId="77777777" w:rsidR="00D34F3D" w:rsidRPr="00D34F3D" w:rsidRDefault="00D34F3D" w:rsidP="00D34F3D">
                      <w:pPr>
                        <w:spacing w:line="276" w:lineRule="auto"/>
                        <w:rPr>
                          <w:rFonts w:cs="Arial"/>
                          <w:sz w:val="18"/>
                          <w:szCs w:val="12"/>
                        </w:rPr>
                      </w:pPr>
                      <w:r w:rsidRPr="00D34F3D">
                        <w:rPr>
                          <w:rFonts w:cs="Arial"/>
                          <w:sz w:val="18"/>
                          <w:szCs w:val="12"/>
                        </w:rPr>
                        <w:t>tel: + 420 733 130 282</w:t>
                      </w:r>
                    </w:p>
                    <w:p w14:paraId="7CEC06AA" w14:textId="77777777" w:rsidR="00D34F3D" w:rsidRPr="00D34F3D" w:rsidRDefault="00D34F3D" w:rsidP="00D34F3D">
                      <w:pPr>
                        <w:rPr>
                          <w:sz w:val="20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53F4B">
        <w:rPr>
          <w:sz w:val="20"/>
        </w:rPr>
        <w:t>Soutěžní kvíz EMQ je</w:t>
      </w:r>
      <w:r w:rsidR="0091539A">
        <w:rPr>
          <w:sz w:val="20"/>
        </w:rPr>
        <w:t xml:space="preserve"> kombinací otázek z</w:t>
      </w:r>
      <w:r w:rsidR="001D5B14">
        <w:rPr>
          <w:sz w:val="20"/>
        </w:rPr>
        <w:t xml:space="preserve"> řad </w:t>
      </w:r>
      <w:r w:rsidR="0091539A">
        <w:rPr>
          <w:sz w:val="20"/>
        </w:rPr>
        <w:t>oblast</w:t>
      </w:r>
      <w:r w:rsidR="001D5B14">
        <w:rPr>
          <w:sz w:val="20"/>
        </w:rPr>
        <w:t>í, např.</w:t>
      </w:r>
      <w:r w:rsidR="00B53F4B">
        <w:rPr>
          <w:sz w:val="20"/>
        </w:rPr>
        <w:t xml:space="preserve"> spoření, inflace, </w:t>
      </w:r>
      <w:r w:rsidR="00B53F4B">
        <w:rPr>
          <w:rFonts w:cs="Arial"/>
          <w:sz w:val="20"/>
        </w:rPr>
        <w:t>kybernetická bezpečnost, dluhy</w:t>
      </w:r>
      <w:r w:rsidR="00D34F3D">
        <w:rPr>
          <w:rFonts w:cs="Arial"/>
          <w:sz w:val="20"/>
        </w:rPr>
        <w:t>, matematika, Evropská unie</w:t>
      </w:r>
      <w:r w:rsidR="00B53F4B">
        <w:rPr>
          <w:rFonts w:cs="Arial"/>
          <w:sz w:val="20"/>
        </w:rPr>
        <w:t xml:space="preserve"> apod. </w:t>
      </w:r>
    </w:p>
    <w:sectPr w:rsidR="00323CC5" w:rsidSect="00D34F3D">
      <w:headerReference w:type="default" r:id="rId8"/>
      <w:footerReference w:type="default" r:id="rId9"/>
      <w:headerReference w:type="first" r:id="rId10"/>
      <w:pgSz w:w="11906" w:h="16838"/>
      <w:pgMar w:top="2268" w:right="849" w:bottom="1135" w:left="851" w:header="0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F7F1A7" w14:textId="77777777" w:rsidR="00405096" w:rsidRDefault="00405096" w:rsidP="0037005C">
      <w:r>
        <w:separator/>
      </w:r>
    </w:p>
  </w:endnote>
  <w:endnote w:type="continuationSeparator" w:id="0">
    <w:p w14:paraId="78B13FF6" w14:textId="77777777" w:rsidR="00405096" w:rsidRDefault="00405096" w:rsidP="00370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090CB" w14:textId="77777777" w:rsidR="0037005C" w:rsidRPr="009D0778" w:rsidRDefault="0037005C" w:rsidP="009D0778">
    <w:pPr>
      <w:pStyle w:val="Zpat"/>
      <w:spacing w:line="360" w:lineRule="auto"/>
      <w:ind w:left="-426"/>
      <w:rPr>
        <w:rFonts w:ascii="Montserrat" w:hAnsi="Montserrat" w:cs="Arial"/>
        <w:color w:val="A6A6A6" w:themeColor="background1" w:themeShade="A6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7AED7" w14:textId="77777777" w:rsidR="00405096" w:rsidRDefault="00405096" w:rsidP="0037005C">
      <w:r>
        <w:separator/>
      </w:r>
    </w:p>
  </w:footnote>
  <w:footnote w:type="continuationSeparator" w:id="0">
    <w:p w14:paraId="3783A046" w14:textId="77777777" w:rsidR="00405096" w:rsidRDefault="00405096" w:rsidP="00370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13053" w14:textId="77777777" w:rsidR="0037005C" w:rsidRDefault="004A68F9" w:rsidP="00D94307">
    <w:pPr>
      <w:pStyle w:val="Zhlav"/>
      <w:tabs>
        <w:tab w:val="left" w:pos="1134"/>
      </w:tabs>
      <w:ind w:left="-1417"/>
    </w:pPr>
    <w:r>
      <w:rPr>
        <w:noProof/>
      </w:rPr>
      <w:drawing>
        <wp:anchor distT="152400" distB="152400" distL="152400" distR="152400" simplePos="0" relativeHeight="251672576" behindDoc="1" locked="0" layoutInCell="1" allowOverlap="1" wp14:anchorId="2D42917D" wp14:editId="6DD42DF1">
          <wp:simplePos x="0" y="0"/>
          <wp:positionH relativeFrom="page">
            <wp:posOffset>4819650</wp:posOffset>
          </wp:positionH>
          <wp:positionV relativeFrom="page">
            <wp:posOffset>260</wp:posOffset>
          </wp:positionV>
          <wp:extent cx="2805876" cy="1638300"/>
          <wp:effectExtent l="0" t="0" r="0" b="0"/>
          <wp:wrapTight wrapText="bothSides">
            <wp:wrapPolygon edited="0">
              <wp:start x="0" y="0"/>
              <wp:lineTo x="0" y="21349"/>
              <wp:lineTo x="21414" y="21349"/>
              <wp:lineTo x="21414" y="0"/>
              <wp:lineTo x="0" y="0"/>
            </wp:wrapPolygon>
          </wp:wrapTight>
          <wp:docPr id="401" name="officeArt object" descr="top-letterhea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top-letterhead.jpg" descr="top-letterhead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05876" cy="1638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7FF365F7" wp14:editId="379BB8D4">
          <wp:simplePos x="0" y="0"/>
          <wp:positionH relativeFrom="column">
            <wp:posOffset>-899795</wp:posOffset>
          </wp:positionH>
          <wp:positionV relativeFrom="paragraph">
            <wp:posOffset>-9525</wp:posOffset>
          </wp:positionV>
          <wp:extent cx="1333500" cy="928919"/>
          <wp:effectExtent l="0" t="0" r="0" b="5080"/>
          <wp:wrapNone/>
          <wp:docPr id="402" name="Obrázek 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928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7DB9">
      <w:rPr>
        <w:noProof/>
      </w:rPr>
      <w:drawing>
        <wp:anchor distT="0" distB="0" distL="114300" distR="114300" simplePos="0" relativeHeight="251660288" behindDoc="0" locked="0" layoutInCell="1" allowOverlap="1" wp14:anchorId="6C0E7FD8" wp14:editId="034B71B7">
          <wp:simplePos x="0" y="0"/>
          <wp:positionH relativeFrom="column">
            <wp:posOffset>-899795</wp:posOffset>
          </wp:positionH>
          <wp:positionV relativeFrom="paragraph">
            <wp:posOffset>-13855</wp:posOffset>
          </wp:positionV>
          <wp:extent cx="7561365" cy="10695710"/>
          <wp:effectExtent l="0" t="0" r="1905" b="0"/>
          <wp:wrapNone/>
          <wp:docPr id="403" name="Obrázek 4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avickový papír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365" cy="10695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67C54F" w14:textId="77777777" w:rsidR="0037005C" w:rsidRDefault="004A68F9" w:rsidP="00D94307">
    <w:pPr>
      <w:pStyle w:val="Zhlav"/>
      <w:tabs>
        <w:tab w:val="clear" w:pos="4536"/>
        <w:tab w:val="clear" w:pos="9072"/>
      </w:tabs>
      <w:ind w:right="142"/>
    </w:pPr>
    <w:r>
      <w:rPr>
        <w:noProof/>
      </w:rPr>
      <w:drawing>
        <wp:anchor distT="0" distB="0" distL="114300" distR="114300" simplePos="0" relativeHeight="251668480" behindDoc="1" locked="0" layoutInCell="1" allowOverlap="1" wp14:anchorId="005630DB" wp14:editId="059CFDF5">
          <wp:simplePos x="0" y="0"/>
          <wp:positionH relativeFrom="column">
            <wp:posOffset>2691130</wp:posOffset>
          </wp:positionH>
          <wp:positionV relativeFrom="paragraph">
            <wp:posOffset>281940</wp:posOffset>
          </wp:positionV>
          <wp:extent cx="1333500" cy="928919"/>
          <wp:effectExtent l="0" t="0" r="0" b="5080"/>
          <wp:wrapTight wrapText="bothSides">
            <wp:wrapPolygon edited="0">
              <wp:start x="0" y="0"/>
              <wp:lineTo x="0" y="21275"/>
              <wp:lineTo x="21291" y="21275"/>
              <wp:lineTo x="21291" y="0"/>
              <wp:lineTo x="0" y="0"/>
            </wp:wrapPolygon>
          </wp:wrapTight>
          <wp:docPr id="404" name="Obrázek 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928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761C9" w14:textId="77777777" w:rsidR="00D93DFA" w:rsidRDefault="00310021">
    <w:pPr>
      <w:pStyle w:val="Zhlav"/>
    </w:pPr>
    <w:r>
      <w:rPr>
        <w:noProof/>
      </w:rPr>
      <w:drawing>
        <wp:anchor distT="152400" distB="152400" distL="152400" distR="152400" simplePos="0" relativeHeight="251670528" behindDoc="1" locked="0" layoutInCell="1" allowOverlap="1" wp14:anchorId="72C7538C" wp14:editId="63DD109C">
          <wp:simplePos x="0" y="0"/>
          <wp:positionH relativeFrom="page">
            <wp:posOffset>5343525</wp:posOffset>
          </wp:positionH>
          <wp:positionV relativeFrom="page">
            <wp:posOffset>0</wp:posOffset>
          </wp:positionV>
          <wp:extent cx="2176780" cy="1276350"/>
          <wp:effectExtent l="0" t="0" r="0" b="0"/>
          <wp:wrapNone/>
          <wp:docPr id="405" name="officeArt object" descr="top-letterhea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top-letterhead.jpg" descr="top-letterhead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6780" cy="1276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2D32BA1" wp14:editId="6A3D9C19">
          <wp:simplePos x="0" y="0"/>
          <wp:positionH relativeFrom="column">
            <wp:posOffset>2529205</wp:posOffset>
          </wp:positionH>
          <wp:positionV relativeFrom="paragraph">
            <wp:posOffset>333375</wp:posOffset>
          </wp:positionV>
          <wp:extent cx="1080208" cy="752475"/>
          <wp:effectExtent l="0" t="0" r="5715" b="0"/>
          <wp:wrapNone/>
          <wp:docPr id="406" name="Obrázek 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20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89A5867" wp14:editId="343E41C8">
          <wp:simplePos x="0" y="0"/>
          <wp:positionH relativeFrom="page">
            <wp:posOffset>1</wp:posOffset>
          </wp:positionH>
          <wp:positionV relativeFrom="paragraph">
            <wp:posOffset>0</wp:posOffset>
          </wp:positionV>
          <wp:extent cx="2724150" cy="1203874"/>
          <wp:effectExtent l="0" t="0" r="0" b="0"/>
          <wp:wrapNone/>
          <wp:docPr id="407" name="Obrázek 4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avickový papír_kryti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612" b="86132"/>
                  <a:stretch/>
                </pic:blipFill>
                <pic:spPr bwMode="auto">
                  <a:xfrm>
                    <a:off x="0" y="0"/>
                    <a:ext cx="2732882" cy="12077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C3FF7"/>
    <w:multiLevelType w:val="hybridMultilevel"/>
    <w:tmpl w:val="E66C56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817CA"/>
    <w:multiLevelType w:val="hybridMultilevel"/>
    <w:tmpl w:val="9C14595A"/>
    <w:lvl w:ilvl="0" w:tplc="8C40FA9A">
      <w:start w:val="1"/>
      <w:numFmt w:val="bullet"/>
      <w:lvlText w:val="›"/>
      <w:lvlJc w:val="left"/>
      <w:pPr>
        <w:ind w:left="3221" w:hanging="360"/>
      </w:pPr>
      <w:rPr>
        <w:rFonts w:ascii="Tahoma" w:hAnsi="Tahoma" w:hint="default"/>
      </w:rPr>
    </w:lvl>
    <w:lvl w:ilvl="1" w:tplc="0405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81" w:hanging="360"/>
      </w:pPr>
      <w:rPr>
        <w:rFonts w:ascii="Wingdings" w:hAnsi="Wingdings" w:hint="default"/>
      </w:rPr>
    </w:lvl>
  </w:abstractNum>
  <w:abstractNum w:abstractNumId="2" w15:restartNumberingAfterBreak="0">
    <w:nsid w:val="25AC6330"/>
    <w:multiLevelType w:val="multilevel"/>
    <w:tmpl w:val="C6705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2F69A5"/>
    <w:multiLevelType w:val="hybridMultilevel"/>
    <w:tmpl w:val="66F070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E85A28"/>
    <w:multiLevelType w:val="hybridMultilevel"/>
    <w:tmpl w:val="15C8D90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840B8"/>
    <w:multiLevelType w:val="hybridMultilevel"/>
    <w:tmpl w:val="4612B0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FD2C15"/>
    <w:multiLevelType w:val="hybridMultilevel"/>
    <w:tmpl w:val="8BEE9C1A"/>
    <w:lvl w:ilvl="0" w:tplc="28C6820A">
      <w:start w:val="1"/>
      <w:numFmt w:val="upperLetter"/>
      <w:lvlText w:val="%1."/>
      <w:lvlJc w:val="left"/>
      <w:pPr>
        <w:ind w:left="1069" w:hanging="360"/>
      </w:pPr>
      <w:rPr>
        <w:rFonts w:hint="default"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11D3A3D"/>
    <w:multiLevelType w:val="multilevel"/>
    <w:tmpl w:val="07AEF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3270104"/>
    <w:multiLevelType w:val="hybridMultilevel"/>
    <w:tmpl w:val="46BE445C"/>
    <w:lvl w:ilvl="0" w:tplc="8C40FA9A">
      <w:start w:val="1"/>
      <w:numFmt w:val="bullet"/>
      <w:lvlText w:val="›"/>
      <w:lvlJc w:val="left"/>
      <w:pPr>
        <w:ind w:left="1429" w:hanging="360"/>
      </w:pPr>
      <w:rPr>
        <w:rFonts w:ascii="Tahoma" w:hAnsi="Tahoma" w:hint="default"/>
      </w:rPr>
    </w:lvl>
    <w:lvl w:ilvl="1" w:tplc="8C40FA9A">
      <w:start w:val="1"/>
      <w:numFmt w:val="bullet"/>
      <w:lvlText w:val="›"/>
      <w:lvlJc w:val="left"/>
      <w:pPr>
        <w:ind w:left="2149" w:hanging="360"/>
      </w:pPr>
      <w:rPr>
        <w:rFonts w:ascii="Tahoma" w:hAnsi="Tahoma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87A0F1A"/>
    <w:multiLevelType w:val="hybridMultilevel"/>
    <w:tmpl w:val="D974DDE0"/>
    <w:lvl w:ilvl="0" w:tplc="93F20F8A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A54029C"/>
    <w:multiLevelType w:val="hybridMultilevel"/>
    <w:tmpl w:val="85D6C738"/>
    <w:lvl w:ilvl="0" w:tplc="2B826F48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2D9E8D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89490C"/>
    <w:multiLevelType w:val="hybridMultilevel"/>
    <w:tmpl w:val="4FCA68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38294F"/>
    <w:multiLevelType w:val="hybridMultilevel"/>
    <w:tmpl w:val="DF404A82"/>
    <w:lvl w:ilvl="0" w:tplc="C8EA5E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2164E8"/>
    <w:multiLevelType w:val="hybridMultilevel"/>
    <w:tmpl w:val="AE8EEC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4"/>
  </w:num>
  <w:num w:numId="5">
    <w:abstractNumId w:val="1"/>
  </w:num>
  <w:num w:numId="6">
    <w:abstractNumId w:val="8"/>
  </w:num>
  <w:num w:numId="7">
    <w:abstractNumId w:val="6"/>
  </w:num>
  <w:num w:numId="8">
    <w:abstractNumId w:val="9"/>
  </w:num>
  <w:num w:numId="9">
    <w:abstractNumId w:val="2"/>
  </w:num>
  <w:num w:numId="10">
    <w:abstractNumId w:val="13"/>
  </w:num>
  <w:num w:numId="11">
    <w:abstractNumId w:val="10"/>
  </w:num>
  <w:num w:numId="12">
    <w:abstractNumId w:val="5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05C"/>
    <w:rsid w:val="00003F08"/>
    <w:rsid w:val="00005472"/>
    <w:rsid w:val="00011541"/>
    <w:rsid w:val="0001250C"/>
    <w:rsid w:val="000140D9"/>
    <w:rsid w:val="0001443E"/>
    <w:rsid w:val="000335DF"/>
    <w:rsid w:val="0005404A"/>
    <w:rsid w:val="000648CE"/>
    <w:rsid w:val="00065725"/>
    <w:rsid w:val="00072AB1"/>
    <w:rsid w:val="000A2A50"/>
    <w:rsid w:val="000B689B"/>
    <w:rsid w:val="00115727"/>
    <w:rsid w:val="00133FD9"/>
    <w:rsid w:val="00172F04"/>
    <w:rsid w:val="00192127"/>
    <w:rsid w:val="001A2E48"/>
    <w:rsid w:val="001B1F86"/>
    <w:rsid w:val="001D0011"/>
    <w:rsid w:val="001D5B14"/>
    <w:rsid w:val="001F3016"/>
    <w:rsid w:val="00224D68"/>
    <w:rsid w:val="00242A06"/>
    <w:rsid w:val="00254BBB"/>
    <w:rsid w:val="0027715C"/>
    <w:rsid w:val="002772FF"/>
    <w:rsid w:val="0027770E"/>
    <w:rsid w:val="00292FD4"/>
    <w:rsid w:val="002B057E"/>
    <w:rsid w:val="002C3BC4"/>
    <w:rsid w:val="00310021"/>
    <w:rsid w:val="00323CC5"/>
    <w:rsid w:val="003364DD"/>
    <w:rsid w:val="0037005C"/>
    <w:rsid w:val="003758B3"/>
    <w:rsid w:val="003850E3"/>
    <w:rsid w:val="00391FA6"/>
    <w:rsid w:val="00395261"/>
    <w:rsid w:val="003952ED"/>
    <w:rsid w:val="003A0A10"/>
    <w:rsid w:val="003A58C8"/>
    <w:rsid w:val="003C7088"/>
    <w:rsid w:val="0040407D"/>
    <w:rsid w:val="00405096"/>
    <w:rsid w:val="004053DC"/>
    <w:rsid w:val="00427D72"/>
    <w:rsid w:val="00472763"/>
    <w:rsid w:val="00486E15"/>
    <w:rsid w:val="004A68F9"/>
    <w:rsid w:val="004B56E5"/>
    <w:rsid w:val="004D4C94"/>
    <w:rsid w:val="004E5531"/>
    <w:rsid w:val="00511438"/>
    <w:rsid w:val="00517359"/>
    <w:rsid w:val="00524F3F"/>
    <w:rsid w:val="00546475"/>
    <w:rsid w:val="00551E0C"/>
    <w:rsid w:val="005A39EF"/>
    <w:rsid w:val="005C0A27"/>
    <w:rsid w:val="005C10EF"/>
    <w:rsid w:val="005E18AE"/>
    <w:rsid w:val="00621E4F"/>
    <w:rsid w:val="006242BB"/>
    <w:rsid w:val="0063102A"/>
    <w:rsid w:val="006321EC"/>
    <w:rsid w:val="00635978"/>
    <w:rsid w:val="00642ADF"/>
    <w:rsid w:val="00675E17"/>
    <w:rsid w:val="006861E2"/>
    <w:rsid w:val="006B5D09"/>
    <w:rsid w:val="006D1EA1"/>
    <w:rsid w:val="006D49D8"/>
    <w:rsid w:val="00727A7A"/>
    <w:rsid w:val="00752746"/>
    <w:rsid w:val="00767DB9"/>
    <w:rsid w:val="0078043C"/>
    <w:rsid w:val="007863F4"/>
    <w:rsid w:val="007A3D01"/>
    <w:rsid w:val="007B4C3C"/>
    <w:rsid w:val="007C20F2"/>
    <w:rsid w:val="007E1DEC"/>
    <w:rsid w:val="007F1072"/>
    <w:rsid w:val="008065E2"/>
    <w:rsid w:val="00821C61"/>
    <w:rsid w:val="00861CD7"/>
    <w:rsid w:val="00875541"/>
    <w:rsid w:val="00877AB4"/>
    <w:rsid w:val="00881AB6"/>
    <w:rsid w:val="008E019D"/>
    <w:rsid w:val="008E202B"/>
    <w:rsid w:val="008E4183"/>
    <w:rsid w:val="008E70D6"/>
    <w:rsid w:val="008F77FE"/>
    <w:rsid w:val="0091539A"/>
    <w:rsid w:val="00963149"/>
    <w:rsid w:val="0096372E"/>
    <w:rsid w:val="009637A1"/>
    <w:rsid w:val="009767C4"/>
    <w:rsid w:val="00981844"/>
    <w:rsid w:val="0098482C"/>
    <w:rsid w:val="009A7664"/>
    <w:rsid w:val="009B5603"/>
    <w:rsid w:val="009D0778"/>
    <w:rsid w:val="009D2633"/>
    <w:rsid w:val="009D4283"/>
    <w:rsid w:val="009D4478"/>
    <w:rsid w:val="009D568D"/>
    <w:rsid w:val="009F74E7"/>
    <w:rsid w:val="00A24C02"/>
    <w:rsid w:val="00A367B4"/>
    <w:rsid w:val="00A42C2B"/>
    <w:rsid w:val="00A46568"/>
    <w:rsid w:val="00A72167"/>
    <w:rsid w:val="00A85748"/>
    <w:rsid w:val="00A86823"/>
    <w:rsid w:val="00A9659C"/>
    <w:rsid w:val="00AB03AC"/>
    <w:rsid w:val="00AB219D"/>
    <w:rsid w:val="00AD2DB0"/>
    <w:rsid w:val="00AE58C8"/>
    <w:rsid w:val="00AF3ACA"/>
    <w:rsid w:val="00B00CC3"/>
    <w:rsid w:val="00B270FF"/>
    <w:rsid w:val="00B53F4B"/>
    <w:rsid w:val="00B61DC1"/>
    <w:rsid w:val="00B65469"/>
    <w:rsid w:val="00B9401B"/>
    <w:rsid w:val="00BD4955"/>
    <w:rsid w:val="00BE3193"/>
    <w:rsid w:val="00BE4AAF"/>
    <w:rsid w:val="00BE713B"/>
    <w:rsid w:val="00C00561"/>
    <w:rsid w:val="00C07847"/>
    <w:rsid w:val="00C10F4E"/>
    <w:rsid w:val="00C12A11"/>
    <w:rsid w:val="00C141FE"/>
    <w:rsid w:val="00C20676"/>
    <w:rsid w:val="00C23E27"/>
    <w:rsid w:val="00C2448E"/>
    <w:rsid w:val="00C32605"/>
    <w:rsid w:val="00C711C0"/>
    <w:rsid w:val="00C858E6"/>
    <w:rsid w:val="00CB1999"/>
    <w:rsid w:val="00CB332F"/>
    <w:rsid w:val="00CD65D9"/>
    <w:rsid w:val="00D07D7E"/>
    <w:rsid w:val="00D17F7A"/>
    <w:rsid w:val="00D332B1"/>
    <w:rsid w:val="00D345EC"/>
    <w:rsid w:val="00D34D25"/>
    <w:rsid w:val="00D34F3D"/>
    <w:rsid w:val="00D35EFA"/>
    <w:rsid w:val="00D524FC"/>
    <w:rsid w:val="00D6083F"/>
    <w:rsid w:val="00D67476"/>
    <w:rsid w:val="00D93DFA"/>
    <w:rsid w:val="00D94307"/>
    <w:rsid w:val="00D966E0"/>
    <w:rsid w:val="00DA224E"/>
    <w:rsid w:val="00DB3803"/>
    <w:rsid w:val="00DB48D1"/>
    <w:rsid w:val="00DB4CC8"/>
    <w:rsid w:val="00DB7D22"/>
    <w:rsid w:val="00DF3063"/>
    <w:rsid w:val="00DF6B7E"/>
    <w:rsid w:val="00E538F6"/>
    <w:rsid w:val="00E61BC6"/>
    <w:rsid w:val="00E63E23"/>
    <w:rsid w:val="00E64784"/>
    <w:rsid w:val="00E76F61"/>
    <w:rsid w:val="00EA0B4D"/>
    <w:rsid w:val="00ED0524"/>
    <w:rsid w:val="00ED4A33"/>
    <w:rsid w:val="00EF1C27"/>
    <w:rsid w:val="00EF256A"/>
    <w:rsid w:val="00EF40F8"/>
    <w:rsid w:val="00F00A9E"/>
    <w:rsid w:val="00F02C54"/>
    <w:rsid w:val="00F259C0"/>
    <w:rsid w:val="00F27A88"/>
    <w:rsid w:val="00F50594"/>
    <w:rsid w:val="00F63412"/>
    <w:rsid w:val="00F72865"/>
    <w:rsid w:val="00F8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2AB9B"/>
  <w15:chartTrackingRefBased/>
  <w15:docId w15:val="{09E7BE69-B9A2-429F-AF40-BDAB015A5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8482C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50594"/>
    <w:pPr>
      <w:keepNext/>
      <w:spacing w:after="240"/>
      <w:jc w:val="right"/>
      <w:outlineLvl w:val="0"/>
    </w:pPr>
    <w:rPr>
      <w:rFonts w:eastAsia="Calibri" w:cs="Arial"/>
      <w:b/>
      <w:bCs/>
      <w:sz w:val="20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7770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00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005C"/>
  </w:style>
  <w:style w:type="paragraph" w:styleId="Zpat">
    <w:name w:val="footer"/>
    <w:basedOn w:val="Normln"/>
    <w:link w:val="ZpatChar"/>
    <w:uiPriority w:val="99"/>
    <w:unhideWhenUsed/>
    <w:rsid w:val="0037005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005C"/>
  </w:style>
  <w:style w:type="character" w:styleId="Hypertextovodkaz">
    <w:name w:val="Hyperlink"/>
    <w:basedOn w:val="Standardnpsmoodstavce"/>
    <w:unhideWhenUsed/>
    <w:rsid w:val="0037005C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rsid w:val="00F50594"/>
    <w:rPr>
      <w:rFonts w:ascii="Arial" w:eastAsia="Calibri" w:hAnsi="Arial" w:cs="Arial"/>
      <w:b/>
      <w:bCs/>
      <w:sz w:val="20"/>
      <w:lang w:eastAsia="cs-CZ"/>
    </w:rPr>
  </w:style>
  <w:style w:type="paragraph" w:customStyle="1" w:styleId="Zkladnodstavec">
    <w:name w:val="[Základní odstavec]"/>
    <w:basedOn w:val="Normln"/>
    <w:uiPriority w:val="99"/>
    <w:rsid w:val="00C10F4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850E3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9430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Odstavecseseznamem">
    <w:name w:val="List Paragraph"/>
    <w:aliases w:val="Conclusion de partie"/>
    <w:basedOn w:val="Normln"/>
    <w:link w:val="OdstavecseseznamemChar"/>
    <w:uiPriority w:val="34"/>
    <w:qFormat/>
    <w:rsid w:val="00ED4A33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27770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OdstavecseseznamemChar">
    <w:name w:val="Odstavec se seznamem Char"/>
    <w:aliases w:val="Conclusion de partie Char"/>
    <w:link w:val="Odstavecseseznamem"/>
    <w:uiPriority w:val="34"/>
    <w:locked/>
    <w:rsid w:val="0027770E"/>
  </w:style>
  <w:style w:type="paragraph" w:customStyle="1" w:styleId="Default">
    <w:name w:val="Default"/>
    <w:rsid w:val="0027770E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character" w:customStyle="1" w:styleId="OdstavecseseznamemChar1">
    <w:name w:val="Odstavec se seznamem Char1"/>
    <w:aliases w:val="Conclusion de partie Char1"/>
    <w:uiPriority w:val="34"/>
    <w:locked/>
    <w:rsid w:val="0098482C"/>
    <w:rPr>
      <w:rFonts w:ascii="Calibri" w:eastAsia="Calibri" w:hAnsi="Calibri" w:cs="Times New Roman"/>
      <w:lang w:val="x-none"/>
    </w:rPr>
  </w:style>
  <w:style w:type="character" w:styleId="Siln">
    <w:name w:val="Strong"/>
    <w:basedOn w:val="Standardnpsmoodstavce"/>
    <w:uiPriority w:val="22"/>
    <w:qFormat/>
    <w:rsid w:val="009B5603"/>
    <w:rPr>
      <w:b/>
      <w:bCs/>
    </w:rPr>
  </w:style>
  <w:style w:type="character" w:customStyle="1" w:styleId="None">
    <w:name w:val="None"/>
    <w:rsid w:val="00AB219D"/>
  </w:style>
  <w:style w:type="character" w:customStyle="1" w:styleId="Hyperlink0">
    <w:name w:val="Hyperlink.0"/>
    <w:basedOn w:val="None"/>
    <w:rsid w:val="00AB219D"/>
    <w:rPr>
      <w:rFonts w:ascii="Calibri" w:eastAsia="Calibri" w:hAnsi="Calibri" w:cs="Calibri"/>
      <w:color w:val="3474A4"/>
      <w:u w:val="single" w:color="F23C55"/>
    </w:rPr>
  </w:style>
  <w:style w:type="character" w:styleId="Sledovanodkaz">
    <w:name w:val="FollowedHyperlink"/>
    <w:basedOn w:val="Standardnpsmoodstavce"/>
    <w:uiPriority w:val="99"/>
    <w:semiHidden/>
    <w:unhideWhenUsed/>
    <w:rsid w:val="001D0011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F7286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72865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72865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7286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72865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F7286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286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2865"/>
    <w:rPr>
      <w:rFonts w:ascii="Segoe UI" w:eastAsia="Times New Roman" w:hAnsi="Segoe UI" w:cs="Segoe UI"/>
      <w:sz w:val="18"/>
      <w:szCs w:val="18"/>
      <w:lang w:eastAsia="cs-CZ"/>
    </w:rPr>
  </w:style>
  <w:style w:type="paragraph" w:customStyle="1" w:styleId="Standard">
    <w:name w:val="Standard"/>
    <w:rsid w:val="00D34F3D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Arial Unicode MS"/>
      <w:kern w:val="3"/>
      <w:sz w:val="18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europeanmoneyquiz.cz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2181</TotalTime>
  <Pages>1</Pages>
  <Words>350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vlachova</dc:creator>
  <cp:keywords/>
  <dc:description/>
  <cp:lastModifiedBy>Andrea Trudičová</cp:lastModifiedBy>
  <cp:revision>22</cp:revision>
  <dcterms:created xsi:type="dcterms:W3CDTF">2018-12-19T10:46:00Z</dcterms:created>
  <dcterms:modified xsi:type="dcterms:W3CDTF">2020-02-04T08:26:00Z</dcterms:modified>
</cp:coreProperties>
</file>